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BCA2" w14:textId="77777777" w:rsidR="00D9756D" w:rsidRDefault="00D9756D">
      <w:pPr>
        <w:spacing w:line="240" w:lineRule="auto"/>
      </w:pPr>
      <w:r>
        <w:separator/>
      </w:r>
    </w:p>
  </w:endnote>
  <w:endnote w:type="continuationSeparator" w:id="0">
    <w:p w14:paraId="7B66F9A9" w14:textId="77777777" w:rsidR="00D9756D" w:rsidRDefault="00D97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AEEF" w14:textId="77777777" w:rsidR="00D9756D" w:rsidRDefault="00D9756D">
      <w:pPr>
        <w:spacing w:line="240" w:lineRule="auto"/>
      </w:pPr>
      <w:r>
        <w:separator/>
      </w:r>
    </w:p>
  </w:footnote>
  <w:footnote w:type="continuationSeparator" w:id="0">
    <w:p w14:paraId="3F41CB81" w14:textId="77777777" w:rsidR="00D9756D" w:rsidRDefault="00D97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C236050">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987658"/>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D9756D"/>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2023-10-03T14:12:00Z</dcterms:modified>
</cp:coreProperties>
</file>