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85236" w14:textId="517B36DA" w:rsidR="00D26F0C" w:rsidRDefault="00D26F0C" w:rsidP="00F70EC3">
      <w:pPr>
        <w:spacing w:line="240" w:lineRule="auto"/>
        <w:ind w:left="0" w:right="425"/>
        <w:rPr>
          <w:lang w:val="es-ES"/>
        </w:rPr>
      </w:pPr>
    </w:p>
    <w:p w14:paraId="20DB4635" w14:textId="77777777" w:rsidR="004F6841" w:rsidRDefault="004F6841" w:rsidP="00E838DC">
      <w:pPr>
        <w:spacing w:line="240" w:lineRule="auto"/>
        <w:ind w:left="0" w:right="-43"/>
        <w:rPr>
          <w:lang w:val="es-ES"/>
        </w:rPr>
      </w:pPr>
    </w:p>
    <w:p w14:paraId="24AE2898" w14:textId="59355A83" w:rsidR="00141144" w:rsidRDefault="00141144" w:rsidP="005317B1">
      <w:pPr>
        <w:spacing w:line="360" w:lineRule="auto"/>
        <w:ind w:left="0" w:right="-43"/>
        <w:rPr>
          <w:lang w:val="es-ES"/>
        </w:rPr>
      </w:pPr>
    </w:p>
    <w:p w14:paraId="6EDE319F" w14:textId="77777777" w:rsidR="005317B1" w:rsidRDefault="005317B1" w:rsidP="005317B1">
      <w:pPr>
        <w:spacing w:line="360" w:lineRule="auto"/>
        <w:ind w:left="0" w:right="-43"/>
        <w:rPr>
          <w:lang w:val="es-ES"/>
        </w:rPr>
      </w:pPr>
    </w:p>
    <w:p w14:paraId="0AB21045" w14:textId="2ACD855B" w:rsidR="00141144" w:rsidRDefault="00141144" w:rsidP="005317B1">
      <w:pPr>
        <w:spacing w:line="360" w:lineRule="auto"/>
        <w:ind w:left="0" w:right="-43"/>
        <w:rPr>
          <w:lang w:val="es-ES"/>
        </w:rPr>
      </w:pPr>
    </w:p>
    <w:p w14:paraId="2981BA6B" w14:textId="7F99C29E" w:rsidR="005317B1" w:rsidRDefault="005317B1" w:rsidP="00F70EC3">
      <w:pPr>
        <w:spacing w:line="360" w:lineRule="auto"/>
        <w:ind w:left="0" w:right="141"/>
        <w:rPr>
          <w:lang w:val="es-ES"/>
        </w:rPr>
      </w:pPr>
      <w:r w:rsidRPr="005317B1">
        <w:rPr>
          <w:b/>
          <w:lang w:val="es-ES"/>
        </w:rPr>
        <w:t>ANA BELÉN BAUTISTA ORTÍN</w:t>
      </w:r>
      <w:r>
        <w:rPr>
          <w:lang w:val="es-ES"/>
        </w:rPr>
        <w:t>, coordinadora del Máster en Nutrición, Tecnología y Seguridad Alimentaria</w:t>
      </w:r>
    </w:p>
    <w:p w14:paraId="67AFB740" w14:textId="5B1610A7" w:rsidR="005317B1" w:rsidRDefault="005317B1" w:rsidP="005317B1">
      <w:pPr>
        <w:spacing w:line="360" w:lineRule="auto"/>
        <w:ind w:left="0" w:right="-43"/>
        <w:rPr>
          <w:lang w:val="es-ES"/>
        </w:rPr>
      </w:pPr>
    </w:p>
    <w:p w14:paraId="7889C0EA" w14:textId="57BAC093" w:rsidR="005317B1" w:rsidRDefault="005317B1" w:rsidP="005317B1">
      <w:pPr>
        <w:spacing w:line="360" w:lineRule="auto"/>
        <w:ind w:left="0" w:right="-43"/>
        <w:rPr>
          <w:lang w:val="es-ES"/>
        </w:rPr>
      </w:pPr>
    </w:p>
    <w:p w14:paraId="327AB313" w14:textId="5D229F64" w:rsidR="005317B1" w:rsidRDefault="005317B1" w:rsidP="005317B1">
      <w:pPr>
        <w:spacing w:line="360" w:lineRule="auto"/>
        <w:ind w:left="0" w:right="-43"/>
        <w:rPr>
          <w:lang w:val="es-ES"/>
        </w:rPr>
      </w:pPr>
      <w:r>
        <w:rPr>
          <w:lang w:val="es-ES"/>
        </w:rPr>
        <w:t>Informa,</w:t>
      </w:r>
    </w:p>
    <w:p w14:paraId="05FA6E7B" w14:textId="736D1981" w:rsidR="005317B1" w:rsidRDefault="005317B1" w:rsidP="005317B1">
      <w:pPr>
        <w:spacing w:line="360" w:lineRule="auto"/>
        <w:ind w:left="0" w:right="-43"/>
        <w:rPr>
          <w:lang w:val="es-ES"/>
        </w:rPr>
      </w:pPr>
    </w:p>
    <w:p w14:paraId="5D2E20F3" w14:textId="053CFB41" w:rsidR="005317B1" w:rsidRDefault="00CB70D9" w:rsidP="00F70EC3">
      <w:pPr>
        <w:spacing w:line="360" w:lineRule="auto"/>
        <w:ind w:left="0" w:right="-43"/>
        <w:rPr>
          <w:lang w:val="es-ES"/>
        </w:rPr>
      </w:pPr>
      <w:r>
        <w:rPr>
          <w:lang w:val="es-ES"/>
        </w:rPr>
        <w:t>Que e</w:t>
      </w:r>
      <w:r w:rsidR="00AF38D4">
        <w:rPr>
          <w:lang w:val="es-ES"/>
        </w:rPr>
        <w:t>l 27</w:t>
      </w:r>
      <w:r w:rsidR="00AF38D4" w:rsidRPr="00AF38D4">
        <w:rPr>
          <w:lang w:val="es-ES"/>
        </w:rPr>
        <w:t xml:space="preserve"> de septiembre a las 9:00 h tendrá lugar </w:t>
      </w:r>
      <w:r w:rsidR="00AF38D4" w:rsidRPr="00AF38D4">
        <w:rPr>
          <w:b/>
          <w:lang w:val="es-ES"/>
        </w:rPr>
        <w:t>la acogida</w:t>
      </w:r>
      <w:r w:rsidR="00AF38D4" w:rsidRPr="00AF38D4">
        <w:rPr>
          <w:lang w:val="es-ES"/>
        </w:rPr>
        <w:t xml:space="preserve"> de estudiantes del</w:t>
      </w:r>
      <w:r w:rsidR="00F70EC3">
        <w:rPr>
          <w:lang w:val="es-ES"/>
        </w:rPr>
        <w:t xml:space="preserve"> </w:t>
      </w:r>
      <w:r w:rsidR="00AF38D4" w:rsidRPr="00AF38D4">
        <w:rPr>
          <w:lang w:val="es-ES"/>
        </w:rPr>
        <w:t>Máster en la Sala de Grados de la Facultad de Veterinaria. Se realizará una</w:t>
      </w:r>
      <w:r w:rsidR="00F70EC3">
        <w:rPr>
          <w:lang w:val="es-ES"/>
        </w:rPr>
        <w:t xml:space="preserve"> </w:t>
      </w:r>
      <w:r w:rsidR="00AF38D4" w:rsidRPr="00AF38D4">
        <w:rPr>
          <w:lang w:val="es-ES"/>
        </w:rPr>
        <w:t>presentación del Máster y una visita por las instalaciones del ACTI y la Planta</w:t>
      </w:r>
      <w:r w:rsidR="00F70EC3">
        <w:rPr>
          <w:lang w:val="es-ES"/>
        </w:rPr>
        <w:t xml:space="preserve"> </w:t>
      </w:r>
      <w:r w:rsidR="00AF38D4" w:rsidRPr="00AF38D4">
        <w:rPr>
          <w:lang w:val="es-ES"/>
        </w:rPr>
        <w:t>Piloto de Tecnología de los Alimentos.</w:t>
      </w:r>
    </w:p>
    <w:p w14:paraId="73EC2FDB" w14:textId="46F4E523" w:rsidR="005317B1" w:rsidRDefault="005317B1" w:rsidP="005317B1">
      <w:pPr>
        <w:spacing w:line="360" w:lineRule="auto"/>
        <w:ind w:left="0" w:right="-43"/>
        <w:rPr>
          <w:lang w:val="es-ES"/>
        </w:rPr>
      </w:pPr>
    </w:p>
    <w:p w14:paraId="3C073DDE" w14:textId="4C0AEB0E" w:rsidR="005317B1" w:rsidRDefault="00F70EC3" w:rsidP="005317B1">
      <w:pPr>
        <w:spacing w:line="360" w:lineRule="auto"/>
        <w:ind w:left="1440" w:right="-43" w:firstLine="720"/>
        <w:rPr>
          <w:lang w:val="es-ES"/>
        </w:rPr>
      </w:pPr>
      <w:r>
        <w:rPr>
          <w:lang w:val="es-ES"/>
        </w:rPr>
        <w:t xml:space="preserve">       </w:t>
      </w:r>
      <w:r w:rsidR="00AF38D4">
        <w:rPr>
          <w:lang w:val="es-ES"/>
        </w:rPr>
        <w:t>En Murcia, 12</w:t>
      </w:r>
      <w:r w:rsidR="005317B1">
        <w:rPr>
          <w:lang w:val="es-ES"/>
        </w:rPr>
        <w:t xml:space="preserve"> de julio de 2024</w:t>
      </w:r>
    </w:p>
    <w:p w14:paraId="107E5D60" w14:textId="5AD0DAB4" w:rsidR="005317B1" w:rsidRDefault="005317B1" w:rsidP="005317B1">
      <w:pPr>
        <w:spacing w:line="360" w:lineRule="auto"/>
        <w:ind w:left="1440" w:right="-43" w:firstLine="720"/>
        <w:rPr>
          <w:lang w:val="es-ES"/>
        </w:rPr>
      </w:pPr>
    </w:p>
    <w:p w14:paraId="19631963" w14:textId="09D1B752" w:rsidR="005317B1" w:rsidRDefault="005317B1" w:rsidP="005317B1">
      <w:pPr>
        <w:spacing w:line="360" w:lineRule="auto"/>
        <w:ind w:left="1440" w:right="-43" w:firstLine="720"/>
        <w:rPr>
          <w:lang w:val="es-ES"/>
        </w:rPr>
      </w:pPr>
    </w:p>
    <w:p w14:paraId="4D727BC9" w14:textId="77777777" w:rsidR="005317B1" w:rsidRDefault="005317B1" w:rsidP="005317B1">
      <w:pPr>
        <w:spacing w:line="360" w:lineRule="auto"/>
        <w:ind w:left="1440" w:right="-43" w:firstLine="720"/>
        <w:rPr>
          <w:lang w:val="es-ES"/>
        </w:rPr>
      </w:pPr>
    </w:p>
    <w:sectPr w:rsidR="005317B1" w:rsidSect="00113F91">
      <w:headerReference w:type="default" r:id="rId7"/>
      <w:footerReference w:type="default" r:id="rId8"/>
      <w:pgSz w:w="11909" w:h="16834"/>
      <w:pgMar w:top="1815" w:right="1136" w:bottom="1440" w:left="1701" w:header="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04248" w14:textId="77777777" w:rsidR="00A447DB" w:rsidRDefault="00A447DB">
      <w:pPr>
        <w:spacing w:line="240" w:lineRule="auto"/>
      </w:pPr>
      <w:r>
        <w:separator/>
      </w:r>
    </w:p>
  </w:endnote>
  <w:endnote w:type="continuationSeparator" w:id="0">
    <w:p w14:paraId="5701AAC5" w14:textId="77777777" w:rsidR="00A447DB" w:rsidRDefault="00A44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BM Plex Sans">
    <w:altName w:val="Arial"/>
    <w:charset w:val="00"/>
    <w:family w:val="swiss"/>
    <w:pitch w:val="variable"/>
    <w:sig w:usb0="A00002EF" w:usb1="5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BM Plex Sans Medium">
    <w:altName w:val="Arial"/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97B53" w14:textId="4567681C" w:rsidR="00571005" w:rsidRDefault="00571005" w:rsidP="00571005">
    <w:pPr>
      <w:ind w:left="0" w:right="-460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  <w:r>
      <w:rPr>
        <w:rFonts w:ascii="IBM Plex Sans Medium" w:eastAsia="IBM Plex Sans Medium" w:hAnsi="IBM Plex Sans Medium" w:cs="IBM Plex Sans Medium"/>
        <w:color w:val="002129"/>
        <w:sz w:val="16"/>
        <w:szCs w:val="16"/>
      </w:rPr>
      <w:t xml:space="preserve">                                                                              Facultad de Veterinaria</w:t>
    </w:r>
  </w:p>
  <w:p w14:paraId="222CE450" w14:textId="71AC948A" w:rsidR="00571005" w:rsidRPr="00051EE0" w:rsidRDefault="00571005" w:rsidP="00571005">
    <w:pPr>
      <w:tabs>
        <w:tab w:val="left" w:pos="3420"/>
      </w:tabs>
      <w:ind w:left="-860" w:right="-460" w:firstLine="893"/>
      <w:rPr>
        <w:color w:val="002129"/>
        <w:sz w:val="16"/>
        <w:szCs w:val="16"/>
      </w:rPr>
    </w:pPr>
    <w:r>
      <w:rPr>
        <w:color w:val="002129"/>
        <w:sz w:val="16"/>
        <w:szCs w:val="16"/>
      </w:rPr>
      <w:t xml:space="preserve">                                                                                        </w:t>
    </w:r>
    <w:r w:rsidRPr="00051EE0">
      <w:rPr>
        <w:color w:val="002129"/>
        <w:sz w:val="16"/>
        <w:szCs w:val="16"/>
      </w:rPr>
      <w:t>Edificio</w:t>
    </w:r>
    <w:r>
      <w:rPr>
        <w:color w:val="002129"/>
        <w:sz w:val="16"/>
        <w:szCs w:val="16"/>
      </w:rPr>
      <w:t xml:space="preserve"> 17</w:t>
    </w:r>
  </w:p>
  <w:p w14:paraId="2F3F9DA4" w14:textId="5EC05187" w:rsidR="00571005" w:rsidRPr="00051EE0" w:rsidRDefault="00571005" w:rsidP="00571005">
    <w:pPr>
      <w:ind w:left="-860" w:right="-460" w:firstLine="893"/>
      <w:rPr>
        <w:color w:val="002129"/>
        <w:sz w:val="16"/>
        <w:szCs w:val="16"/>
      </w:rPr>
    </w:pPr>
    <w:r>
      <w:rPr>
        <w:color w:val="002129"/>
        <w:sz w:val="16"/>
        <w:szCs w:val="16"/>
      </w:rPr>
      <w:t xml:space="preserve">                                                                               Campus de </w:t>
    </w:r>
    <w:proofErr w:type="spellStart"/>
    <w:r>
      <w:rPr>
        <w:color w:val="002129"/>
        <w:sz w:val="16"/>
        <w:szCs w:val="16"/>
      </w:rPr>
      <w:t>Espinardo</w:t>
    </w:r>
    <w:proofErr w:type="spellEnd"/>
  </w:p>
  <w:p w14:paraId="36A81099" w14:textId="78C3C97B" w:rsidR="00571005" w:rsidRDefault="00571005" w:rsidP="00571005">
    <w:pPr>
      <w:ind w:left="-860" w:right="-460" w:firstLine="893"/>
      <w:rPr>
        <w:lang w:val="es-ES"/>
      </w:rPr>
    </w:pPr>
    <w:r>
      <w:rPr>
        <w:color w:val="002129"/>
        <w:sz w:val="16"/>
        <w:szCs w:val="16"/>
      </w:rPr>
      <w:t xml:space="preserve">                                                                            </w:t>
    </w:r>
    <w:r w:rsidRPr="00051EE0">
      <w:rPr>
        <w:color w:val="002129"/>
        <w:sz w:val="16"/>
        <w:szCs w:val="16"/>
      </w:rPr>
      <w:t>30</w:t>
    </w:r>
    <w:r>
      <w:rPr>
        <w:color w:val="002129"/>
        <w:sz w:val="16"/>
        <w:szCs w:val="16"/>
      </w:rPr>
      <w:t>100</w:t>
    </w:r>
    <w:r w:rsidRPr="00051EE0">
      <w:rPr>
        <w:color w:val="002129"/>
        <w:sz w:val="16"/>
        <w:szCs w:val="16"/>
      </w:rPr>
      <w:t xml:space="preserve"> — Murcia</w:t>
    </w:r>
    <w:r>
      <w:rPr>
        <w:color w:val="002129"/>
        <w:sz w:val="16"/>
        <w:szCs w:val="16"/>
      </w:rPr>
      <w:t xml:space="preserve">, </w:t>
    </w:r>
    <w:r w:rsidRPr="00051EE0">
      <w:rPr>
        <w:rFonts w:eastAsia="IBM Plex Sans Medium" w:cs="IBM Plex Sans Medium"/>
        <w:color w:val="002129"/>
        <w:sz w:val="16"/>
        <w:szCs w:val="16"/>
      </w:rPr>
      <w:t>ESPAÑA</w:t>
    </w:r>
  </w:p>
  <w:p w14:paraId="704B4BF3" w14:textId="37016E0D" w:rsidR="00B9089A" w:rsidRDefault="00B9089A" w:rsidP="00571005">
    <w:pPr>
      <w:ind w:left="-860" w:right="-460"/>
      <w:jc w:val="center"/>
      <w:rPr>
        <w:rFonts w:ascii="IBM Plex Sans Medium" w:eastAsia="IBM Plex Sans Medium" w:hAnsi="IBM Plex Sans Medium" w:cs="IBM Plex Sans Medium"/>
        <w:color w:val="002129"/>
        <w:sz w:val="16"/>
        <w:szCs w:val="16"/>
      </w:rPr>
    </w:pPr>
  </w:p>
  <w:p w14:paraId="5A97EC4F" w14:textId="77777777" w:rsidR="00B9089A" w:rsidRPr="00295F53" w:rsidRDefault="00B9089A" w:rsidP="00E838DC">
    <w:pPr>
      <w:pStyle w:val="Piedep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EE3F4" w14:textId="77777777" w:rsidR="00A447DB" w:rsidRDefault="00A447DB">
      <w:pPr>
        <w:spacing w:line="240" w:lineRule="auto"/>
      </w:pPr>
      <w:r>
        <w:separator/>
      </w:r>
    </w:p>
  </w:footnote>
  <w:footnote w:type="continuationSeparator" w:id="0">
    <w:p w14:paraId="31FA62EB" w14:textId="77777777" w:rsidR="00A447DB" w:rsidRDefault="00A447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0710" w14:textId="2BED5AFD" w:rsidR="00B9089A" w:rsidRDefault="00975BD7" w:rsidP="00295F53">
    <w:pPr>
      <w:pStyle w:val="Encabezado"/>
      <w:ind w:left="0"/>
    </w:pPr>
    <w:r>
      <w:rPr>
        <w:noProof/>
        <w:lang w:val="es-ES" w:eastAsia="es-ES"/>
      </w:rPr>
      <w:drawing>
        <wp:anchor distT="0" distB="0" distL="114300" distR="114300" simplePos="0" relativeHeight="251659263" behindDoc="1" locked="0" layoutInCell="1" allowOverlap="1" wp14:anchorId="4E9398E4" wp14:editId="2E5D5749">
          <wp:simplePos x="0" y="0"/>
          <wp:positionH relativeFrom="column">
            <wp:posOffset>4401502</wp:posOffset>
          </wp:positionH>
          <wp:positionV relativeFrom="paragraph">
            <wp:posOffset>128270</wp:posOffset>
          </wp:positionV>
          <wp:extent cx="1562100" cy="10763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6A64">
      <w:rPr>
        <w:noProof/>
        <w:lang w:val="es-ES" w:eastAsia="es-ES"/>
      </w:rPr>
      <w:drawing>
        <wp:anchor distT="114300" distB="114300" distL="114300" distR="114300" simplePos="0" relativeHeight="251658239" behindDoc="1" locked="0" layoutInCell="1" hidden="0" allowOverlap="1" wp14:anchorId="3908E9F1" wp14:editId="7BE068B6">
          <wp:simplePos x="0" y="0"/>
          <wp:positionH relativeFrom="margin">
            <wp:posOffset>-2023110</wp:posOffset>
          </wp:positionH>
          <wp:positionV relativeFrom="paragraph">
            <wp:posOffset>13970</wp:posOffset>
          </wp:positionV>
          <wp:extent cx="2752725" cy="1371600"/>
          <wp:effectExtent l="0" t="0" r="9525" b="0"/>
          <wp:wrapNone/>
          <wp:docPr id="1415836109" name="Imagen 1415836109" descr="Un conjunto de letras negras en un fondo blanc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11587" name="Imagen 165611587" descr="Un conjunto de letras negras en un fondo blanco&#10;&#10;Descripción generada automáticamente con confianza media"/>
                  <pic:cNvPicPr preferRelativeResize="0"/>
                </pic:nvPicPr>
                <pic:blipFill rotWithShape="1">
                  <a:blip r:embed="rId2"/>
                  <a:srcRect l="18130" r="-1"/>
                  <a:stretch/>
                </pic:blipFill>
                <pic:spPr bwMode="auto">
                  <a:xfrm>
                    <a:off x="0" y="0"/>
                    <a:ext cx="2752725" cy="137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F53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76B2"/>
    <w:multiLevelType w:val="hybridMultilevel"/>
    <w:tmpl w:val="22FC7ADA"/>
    <w:lvl w:ilvl="0" w:tplc="9D44C114">
      <w:start w:val="1"/>
      <w:numFmt w:val="decimal"/>
      <w:lvlText w:val="%1."/>
      <w:lvlJc w:val="left"/>
      <w:pPr>
        <w:ind w:left="720" w:hanging="360"/>
      </w:pPr>
      <w:rPr>
        <w:rFonts w:ascii="Calibri" w:eastAsia="IBM Plex Sans" w:hAnsi="Calibri" w:cs="Calibri"/>
      </w:rPr>
    </w:lvl>
    <w:lvl w:ilvl="1" w:tplc="0C0A000F">
      <w:start w:val="1"/>
      <w:numFmt w:val="decimal"/>
      <w:lvlText w:val="%2."/>
      <w:lvlJc w:val="left"/>
      <w:pPr>
        <w:ind w:left="192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D6229"/>
    <w:multiLevelType w:val="hybridMultilevel"/>
    <w:tmpl w:val="02CA5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C5F4A"/>
    <w:multiLevelType w:val="hybridMultilevel"/>
    <w:tmpl w:val="AA3C4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A014F"/>
    <w:multiLevelType w:val="hybridMultilevel"/>
    <w:tmpl w:val="D6DE9C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31B0A"/>
    <w:multiLevelType w:val="multilevel"/>
    <w:tmpl w:val="1DF2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87E7E"/>
    <w:multiLevelType w:val="hybridMultilevel"/>
    <w:tmpl w:val="0F3CDD24"/>
    <w:lvl w:ilvl="0" w:tplc="9D44C114">
      <w:start w:val="1"/>
      <w:numFmt w:val="decimal"/>
      <w:lvlText w:val="%1."/>
      <w:lvlJc w:val="left"/>
      <w:pPr>
        <w:ind w:left="720" w:hanging="360"/>
      </w:pPr>
      <w:rPr>
        <w:rFonts w:ascii="Calibri" w:eastAsia="IBM Plex Sans" w:hAnsi="Calibri" w:cs="Calibr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75254"/>
    <w:multiLevelType w:val="multilevel"/>
    <w:tmpl w:val="2CAC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4E702F"/>
    <w:multiLevelType w:val="hybridMultilevel"/>
    <w:tmpl w:val="351E20BC"/>
    <w:lvl w:ilvl="0" w:tplc="0C0A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8" w15:restartNumberingAfterBreak="0">
    <w:nsid w:val="4FC73DE8"/>
    <w:multiLevelType w:val="hybridMultilevel"/>
    <w:tmpl w:val="F32EB8B8"/>
    <w:lvl w:ilvl="0" w:tplc="6C0C90F2">
      <w:numFmt w:val="bullet"/>
      <w:lvlText w:val=""/>
      <w:lvlJc w:val="left"/>
      <w:pPr>
        <w:ind w:left="2770" w:hanging="360"/>
      </w:pPr>
      <w:rPr>
        <w:rFonts w:ascii="Symbol" w:eastAsia="IBM Plex Sans" w:hAnsi="Symbol" w:cs="IBM Plex Sans" w:hint="default"/>
      </w:rPr>
    </w:lvl>
    <w:lvl w:ilvl="1" w:tplc="0C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9" w15:restartNumberingAfterBreak="0">
    <w:nsid w:val="512416B7"/>
    <w:multiLevelType w:val="multilevel"/>
    <w:tmpl w:val="24BC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920379"/>
    <w:multiLevelType w:val="hybridMultilevel"/>
    <w:tmpl w:val="4FCCD33E"/>
    <w:lvl w:ilvl="0" w:tplc="24702B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926C1"/>
    <w:multiLevelType w:val="hybridMultilevel"/>
    <w:tmpl w:val="E5BAB7B8"/>
    <w:lvl w:ilvl="0" w:tplc="0C0A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 w16cid:durableId="1363363148">
    <w:abstractNumId w:val="11"/>
  </w:num>
  <w:num w:numId="2" w16cid:durableId="1854105758">
    <w:abstractNumId w:val="7"/>
  </w:num>
  <w:num w:numId="3" w16cid:durableId="162818363">
    <w:abstractNumId w:val="8"/>
  </w:num>
  <w:num w:numId="4" w16cid:durableId="1638946523">
    <w:abstractNumId w:val="0"/>
  </w:num>
  <w:num w:numId="5" w16cid:durableId="580677710">
    <w:abstractNumId w:val="3"/>
  </w:num>
  <w:num w:numId="6" w16cid:durableId="265189574">
    <w:abstractNumId w:val="5"/>
  </w:num>
  <w:num w:numId="7" w16cid:durableId="2094544916">
    <w:abstractNumId w:val="1"/>
  </w:num>
  <w:num w:numId="8" w16cid:durableId="840003558">
    <w:abstractNumId w:val="2"/>
  </w:num>
  <w:num w:numId="9" w16cid:durableId="504127735">
    <w:abstractNumId w:val="10"/>
  </w:num>
  <w:num w:numId="10" w16cid:durableId="1022973645">
    <w:abstractNumId w:val="4"/>
  </w:num>
  <w:num w:numId="11" w16cid:durableId="1791435760">
    <w:abstractNumId w:val="9"/>
  </w:num>
  <w:num w:numId="12" w16cid:durableId="82991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K2ACIzMwNTCyMLEyUdpeDU4uLM/DyQAuNaAMQO8L0sAAAA"/>
  </w:docVars>
  <w:rsids>
    <w:rsidRoot w:val="00F73C10"/>
    <w:rsid w:val="00002477"/>
    <w:rsid w:val="00002955"/>
    <w:rsid w:val="0000632A"/>
    <w:rsid w:val="00013F1A"/>
    <w:rsid w:val="000449E7"/>
    <w:rsid w:val="00051EE0"/>
    <w:rsid w:val="000532E3"/>
    <w:rsid w:val="0006153E"/>
    <w:rsid w:val="00073561"/>
    <w:rsid w:val="000832BE"/>
    <w:rsid w:val="00083369"/>
    <w:rsid w:val="000A49A0"/>
    <w:rsid w:val="000A5992"/>
    <w:rsid w:val="000B3845"/>
    <w:rsid w:val="000B3999"/>
    <w:rsid w:val="000B5AA5"/>
    <w:rsid w:val="000F0D70"/>
    <w:rsid w:val="00113F91"/>
    <w:rsid w:val="001153EA"/>
    <w:rsid w:val="00124576"/>
    <w:rsid w:val="00126476"/>
    <w:rsid w:val="00141144"/>
    <w:rsid w:val="00147D7D"/>
    <w:rsid w:val="0015485C"/>
    <w:rsid w:val="001740AA"/>
    <w:rsid w:val="00193F4F"/>
    <w:rsid w:val="00197261"/>
    <w:rsid w:val="001A242F"/>
    <w:rsid w:val="001A2D60"/>
    <w:rsid w:val="001B22EC"/>
    <w:rsid w:val="001C0A4A"/>
    <w:rsid w:val="001C6E1F"/>
    <w:rsid w:val="001F4A7A"/>
    <w:rsid w:val="00204C7D"/>
    <w:rsid w:val="00206EA9"/>
    <w:rsid w:val="0022047B"/>
    <w:rsid w:val="0022525D"/>
    <w:rsid w:val="00226BC5"/>
    <w:rsid w:val="002423A7"/>
    <w:rsid w:val="0025257E"/>
    <w:rsid w:val="0026112D"/>
    <w:rsid w:val="00265EB3"/>
    <w:rsid w:val="00287139"/>
    <w:rsid w:val="00295993"/>
    <w:rsid w:val="00295F53"/>
    <w:rsid w:val="002B0EC6"/>
    <w:rsid w:val="002C3376"/>
    <w:rsid w:val="002D5A68"/>
    <w:rsid w:val="00311F49"/>
    <w:rsid w:val="003231DA"/>
    <w:rsid w:val="003278DA"/>
    <w:rsid w:val="00360893"/>
    <w:rsid w:val="00360CB7"/>
    <w:rsid w:val="0036595D"/>
    <w:rsid w:val="003759FF"/>
    <w:rsid w:val="00376F39"/>
    <w:rsid w:val="00382684"/>
    <w:rsid w:val="00387C1A"/>
    <w:rsid w:val="00390474"/>
    <w:rsid w:val="00390EC1"/>
    <w:rsid w:val="00393DBC"/>
    <w:rsid w:val="003B421E"/>
    <w:rsid w:val="003E6BAB"/>
    <w:rsid w:val="003F4C57"/>
    <w:rsid w:val="003F53BC"/>
    <w:rsid w:val="003F59A3"/>
    <w:rsid w:val="004012E3"/>
    <w:rsid w:val="004149D0"/>
    <w:rsid w:val="00416703"/>
    <w:rsid w:val="00426B03"/>
    <w:rsid w:val="00447246"/>
    <w:rsid w:val="004727F2"/>
    <w:rsid w:val="00485B92"/>
    <w:rsid w:val="0048619F"/>
    <w:rsid w:val="004A1326"/>
    <w:rsid w:val="004C529F"/>
    <w:rsid w:val="004F6841"/>
    <w:rsid w:val="00512BA8"/>
    <w:rsid w:val="00515E4A"/>
    <w:rsid w:val="005317B1"/>
    <w:rsid w:val="00536529"/>
    <w:rsid w:val="005549E4"/>
    <w:rsid w:val="00571005"/>
    <w:rsid w:val="0057674A"/>
    <w:rsid w:val="005B55A7"/>
    <w:rsid w:val="005F0397"/>
    <w:rsid w:val="00600FD9"/>
    <w:rsid w:val="00606EA4"/>
    <w:rsid w:val="00607316"/>
    <w:rsid w:val="00610217"/>
    <w:rsid w:val="00621A4F"/>
    <w:rsid w:val="006228D1"/>
    <w:rsid w:val="00623047"/>
    <w:rsid w:val="00623912"/>
    <w:rsid w:val="00627F55"/>
    <w:rsid w:val="00633D15"/>
    <w:rsid w:val="00646A64"/>
    <w:rsid w:val="006812F6"/>
    <w:rsid w:val="0068242E"/>
    <w:rsid w:val="006851A5"/>
    <w:rsid w:val="00691A20"/>
    <w:rsid w:val="00692F5B"/>
    <w:rsid w:val="006A206A"/>
    <w:rsid w:val="006B0A18"/>
    <w:rsid w:val="006D45DE"/>
    <w:rsid w:val="00707B87"/>
    <w:rsid w:val="00715AA5"/>
    <w:rsid w:val="00733019"/>
    <w:rsid w:val="007636EA"/>
    <w:rsid w:val="00765AB4"/>
    <w:rsid w:val="007B1526"/>
    <w:rsid w:val="007B46AD"/>
    <w:rsid w:val="007B53A2"/>
    <w:rsid w:val="007B6C6F"/>
    <w:rsid w:val="007B7366"/>
    <w:rsid w:val="007E3340"/>
    <w:rsid w:val="007E6942"/>
    <w:rsid w:val="007F02A6"/>
    <w:rsid w:val="00801EF0"/>
    <w:rsid w:val="00820FA8"/>
    <w:rsid w:val="00823D6A"/>
    <w:rsid w:val="008378D2"/>
    <w:rsid w:val="008424EE"/>
    <w:rsid w:val="00844B59"/>
    <w:rsid w:val="008475B6"/>
    <w:rsid w:val="00852DC7"/>
    <w:rsid w:val="00852E4A"/>
    <w:rsid w:val="008572BC"/>
    <w:rsid w:val="00870712"/>
    <w:rsid w:val="008810C7"/>
    <w:rsid w:val="00905471"/>
    <w:rsid w:val="0091523B"/>
    <w:rsid w:val="00915FB7"/>
    <w:rsid w:val="00931C61"/>
    <w:rsid w:val="00937772"/>
    <w:rsid w:val="009461EC"/>
    <w:rsid w:val="00975BD7"/>
    <w:rsid w:val="009877B4"/>
    <w:rsid w:val="00991919"/>
    <w:rsid w:val="009A17A5"/>
    <w:rsid w:val="009F7330"/>
    <w:rsid w:val="00A02C0F"/>
    <w:rsid w:val="00A10A92"/>
    <w:rsid w:val="00A1608C"/>
    <w:rsid w:val="00A447DB"/>
    <w:rsid w:val="00A55287"/>
    <w:rsid w:val="00A61270"/>
    <w:rsid w:val="00A75703"/>
    <w:rsid w:val="00A823BF"/>
    <w:rsid w:val="00A82F0F"/>
    <w:rsid w:val="00A910AB"/>
    <w:rsid w:val="00AA09C7"/>
    <w:rsid w:val="00AA3342"/>
    <w:rsid w:val="00AB7DB8"/>
    <w:rsid w:val="00AC3D66"/>
    <w:rsid w:val="00AC442A"/>
    <w:rsid w:val="00AD4805"/>
    <w:rsid w:val="00AD7264"/>
    <w:rsid w:val="00AD7A3A"/>
    <w:rsid w:val="00AF38D4"/>
    <w:rsid w:val="00B02126"/>
    <w:rsid w:val="00B1564B"/>
    <w:rsid w:val="00B3594B"/>
    <w:rsid w:val="00B51104"/>
    <w:rsid w:val="00B51D39"/>
    <w:rsid w:val="00B8308D"/>
    <w:rsid w:val="00B867EF"/>
    <w:rsid w:val="00B9089A"/>
    <w:rsid w:val="00B9432E"/>
    <w:rsid w:val="00BA3C87"/>
    <w:rsid w:val="00BC143A"/>
    <w:rsid w:val="00BD4BC7"/>
    <w:rsid w:val="00BE6AC8"/>
    <w:rsid w:val="00BF6A9E"/>
    <w:rsid w:val="00BF6CEA"/>
    <w:rsid w:val="00C429CB"/>
    <w:rsid w:val="00C64E76"/>
    <w:rsid w:val="00C72815"/>
    <w:rsid w:val="00C755F2"/>
    <w:rsid w:val="00C80DEF"/>
    <w:rsid w:val="00CA1C75"/>
    <w:rsid w:val="00CB70D9"/>
    <w:rsid w:val="00CC7D70"/>
    <w:rsid w:val="00CF3204"/>
    <w:rsid w:val="00CF73A0"/>
    <w:rsid w:val="00D0057C"/>
    <w:rsid w:val="00D01AB3"/>
    <w:rsid w:val="00D1696D"/>
    <w:rsid w:val="00D21907"/>
    <w:rsid w:val="00D2409E"/>
    <w:rsid w:val="00D26F0C"/>
    <w:rsid w:val="00D4205D"/>
    <w:rsid w:val="00D67B98"/>
    <w:rsid w:val="00D83B24"/>
    <w:rsid w:val="00D8684A"/>
    <w:rsid w:val="00D9569B"/>
    <w:rsid w:val="00DA424E"/>
    <w:rsid w:val="00DA7BDC"/>
    <w:rsid w:val="00DC2606"/>
    <w:rsid w:val="00DD08E1"/>
    <w:rsid w:val="00DD778B"/>
    <w:rsid w:val="00DF02B5"/>
    <w:rsid w:val="00E211F3"/>
    <w:rsid w:val="00E36FEF"/>
    <w:rsid w:val="00E40617"/>
    <w:rsid w:val="00E5246F"/>
    <w:rsid w:val="00E7232F"/>
    <w:rsid w:val="00E77E0A"/>
    <w:rsid w:val="00E838DC"/>
    <w:rsid w:val="00E84549"/>
    <w:rsid w:val="00E9527D"/>
    <w:rsid w:val="00EB18E6"/>
    <w:rsid w:val="00EB4120"/>
    <w:rsid w:val="00ED616D"/>
    <w:rsid w:val="00EE7B37"/>
    <w:rsid w:val="00EF2F6A"/>
    <w:rsid w:val="00F21A92"/>
    <w:rsid w:val="00F314AD"/>
    <w:rsid w:val="00F70EC3"/>
    <w:rsid w:val="00F73C10"/>
    <w:rsid w:val="00F80ABA"/>
    <w:rsid w:val="00FA32EC"/>
    <w:rsid w:val="00FA5966"/>
    <w:rsid w:val="00FC5C03"/>
    <w:rsid w:val="00FE063C"/>
    <w:rsid w:val="00FE60F5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F249156"/>
  <w15:docId w15:val="{510F5582-62B2-B447-921C-E77B61BD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BM Plex Sans" w:eastAsia="IBM Plex Sans" w:hAnsi="IBM Plex Sans" w:cs="IBM Plex Sans"/>
        <w:sz w:val="24"/>
        <w:szCs w:val="24"/>
        <w:lang w:val="es" w:eastAsia="es-ES_tradnl" w:bidi="ar-SA"/>
      </w:rPr>
    </w:rPrDefault>
    <w:pPrDefault>
      <w:pPr>
        <w:spacing w:line="276" w:lineRule="auto"/>
        <w:ind w:left="1842" w:right="-4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line="240" w:lineRule="auto"/>
      <w:ind w:right="-607"/>
      <w:jc w:val="left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00" w:line="240" w:lineRule="auto"/>
      <w:ind w:right="-607"/>
    </w:pPr>
    <w:rPr>
      <w:sz w:val="40"/>
      <w:szCs w:val="4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AB"/>
  </w:style>
  <w:style w:type="paragraph" w:styleId="Piedepgina">
    <w:name w:val="footer"/>
    <w:basedOn w:val="Normal"/>
    <w:link w:val="PiedepginaCar"/>
    <w:uiPriority w:val="99"/>
    <w:unhideWhenUsed/>
    <w:rsid w:val="00A910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AB"/>
  </w:style>
  <w:style w:type="table" w:styleId="Tablaconcuadrcula">
    <w:name w:val="Table Grid"/>
    <w:basedOn w:val="Tablanormal"/>
    <w:uiPriority w:val="39"/>
    <w:rsid w:val="0036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336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20FA8"/>
    <w:rPr>
      <w:b/>
      <w:bCs/>
    </w:rPr>
  </w:style>
  <w:style w:type="paragraph" w:customStyle="1" w:styleId="Default">
    <w:name w:val="Default"/>
    <w:rsid w:val="00A02C0F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Calibri" w:hAnsi="Calibri" w:cs="Calibri"/>
      <w:color w:val="00000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21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/>
      <w:jc w:val="left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21A92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228D1"/>
    <w:rPr>
      <w:color w:val="0000FF"/>
      <w:u w:val="single"/>
    </w:rPr>
  </w:style>
  <w:style w:type="paragraph" w:styleId="Revisin">
    <w:name w:val="Revision"/>
    <w:hidden/>
    <w:uiPriority w:val="99"/>
    <w:semiHidden/>
    <w:rsid w:val="0036595D"/>
    <w:pPr>
      <w:spacing w:line="240" w:lineRule="auto"/>
      <w:ind w:left="0" w:right="0"/>
      <w:jc w:val="lef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5A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AA5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838D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AA3342"/>
    <w:pPr>
      <w:spacing w:after="120" w:line="240" w:lineRule="auto"/>
      <w:ind w:left="0" w:right="0"/>
    </w:pPr>
    <w:rPr>
      <w:rFonts w:ascii="Arial" w:eastAsia="MS Mincho" w:hAnsi="Arial" w:cs="Times New Roman"/>
      <w:lang w:val="x-none" w:eastAsia="ja-JP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3342"/>
    <w:rPr>
      <w:rFonts w:ascii="Arial" w:eastAsia="MS Mincho" w:hAnsi="Arial" w:cs="Times New Roman"/>
      <w:lang w:val="x-none" w:eastAsia="ja-JP"/>
    </w:rPr>
  </w:style>
  <w:style w:type="character" w:styleId="Hipervnculovisitado">
    <w:name w:val="FollowedHyperlink"/>
    <w:basedOn w:val="Fuentedeprrafopredeter"/>
    <w:uiPriority w:val="99"/>
    <w:semiHidden/>
    <w:unhideWhenUsed/>
    <w:rsid w:val="00AA3342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C6E1F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Arial Black" w:eastAsia="Arial Black" w:hAnsi="Arial Black" w:cs="Arial Black"/>
      <w:sz w:val="22"/>
      <w:szCs w:val="22"/>
      <w:lang w:val="es-ES" w:eastAsia="es-ES" w:bidi="es-ES"/>
    </w:rPr>
  </w:style>
  <w:style w:type="paragraph" w:customStyle="1" w:styleId="xmsonormal">
    <w:name w:val="x_msonormal"/>
    <w:basedOn w:val="Normal"/>
    <w:rsid w:val="00141144"/>
    <w:pPr>
      <w:spacing w:line="240" w:lineRule="auto"/>
      <w:ind w:left="0" w:right="0"/>
      <w:jc w:val="left"/>
    </w:pPr>
    <w:rPr>
      <w:rFonts w:ascii="Calibri" w:eastAsiaTheme="minorHAnsi" w:hAnsi="Calibri" w:cs="Calibri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BELEN BAUTISTA ORTIN</cp:lastModifiedBy>
  <cp:revision>2</cp:revision>
  <dcterms:created xsi:type="dcterms:W3CDTF">2024-07-26T13:30:00Z</dcterms:created>
  <dcterms:modified xsi:type="dcterms:W3CDTF">2024-07-26T13:30:00Z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473b158dae6b6fcda7a12598ed0d2a9db8703abd52e5d2b716ccd12f076ef341</vt:lpwstr>
  </property>
</Properties>
</file>