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F0" w:rsidRDefault="00E34257" w:rsidP="000A24F0">
      <w:pPr>
        <w:jc w:val="center"/>
        <w:rPr>
          <w:rFonts w:ascii="Arial" w:hAnsi="Arial" w:cs="Arial"/>
          <w:b/>
          <w:color w:val="000000"/>
          <w:sz w:val="56"/>
          <w:szCs w:val="56"/>
        </w:rPr>
      </w:pPr>
      <w:r w:rsidRPr="00E34257">
        <w:rPr>
          <w:rFonts w:ascii="Arial" w:hAnsi="Arial" w:cs="Arial"/>
          <w:b/>
          <w:color w:val="000000"/>
          <w:sz w:val="56"/>
          <w:szCs w:val="56"/>
        </w:rPr>
        <w:t>Marisa López Soria</w:t>
      </w:r>
    </w:p>
    <w:p w:rsidR="000A24F0" w:rsidRDefault="00E34257" w:rsidP="000A24F0">
      <w:pPr>
        <w:spacing w:after="120" w:line="360" w:lineRule="auto"/>
        <w:jc w:val="center"/>
        <w:rPr>
          <w:rFonts w:ascii="Arial" w:hAnsi="Arial" w:cs="Arial"/>
          <w:b/>
          <w:sz w:val="28"/>
          <w:szCs w:val="24"/>
        </w:rPr>
      </w:pPr>
      <w:r>
        <w:rPr>
          <w:rFonts w:ascii="Arial" w:hAnsi="Arial" w:cs="Arial"/>
          <w:b/>
          <w:sz w:val="28"/>
          <w:szCs w:val="24"/>
        </w:rPr>
        <w:t>ALUMNA</w:t>
      </w:r>
      <w:r w:rsidR="000A24F0">
        <w:rPr>
          <w:rFonts w:ascii="Arial" w:hAnsi="Arial" w:cs="Arial"/>
          <w:b/>
          <w:sz w:val="28"/>
          <w:szCs w:val="24"/>
        </w:rPr>
        <w:t xml:space="preserve"> INSPIRADORA</w:t>
      </w:r>
      <w:r w:rsidR="000A24F0" w:rsidRPr="00FF5592">
        <w:rPr>
          <w:rFonts w:ascii="Arial" w:hAnsi="Arial" w:cs="Arial"/>
          <w:b/>
          <w:sz w:val="28"/>
          <w:szCs w:val="24"/>
        </w:rPr>
        <w:t xml:space="preserve"> DE LA FACULTAD DE </w:t>
      </w:r>
      <w:r>
        <w:rPr>
          <w:rFonts w:ascii="Arial" w:hAnsi="Arial" w:cs="Arial"/>
          <w:b/>
          <w:sz w:val="28"/>
          <w:szCs w:val="24"/>
        </w:rPr>
        <w:t>EDUCACIÓN</w:t>
      </w:r>
      <w:r w:rsidR="000A24F0">
        <w:rPr>
          <w:rFonts w:ascii="Arial" w:hAnsi="Arial" w:cs="Arial"/>
          <w:b/>
          <w:sz w:val="28"/>
          <w:szCs w:val="24"/>
        </w:rPr>
        <w:t xml:space="preserve"> DE LA UNIVERSIDAD DE MURCIA</w:t>
      </w:r>
    </w:p>
    <w:p w:rsidR="00E34257" w:rsidRPr="00E415EA" w:rsidRDefault="00E34257" w:rsidP="00E34257">
      <w:pPr>
        <w:pStyle w:val="Textoindependiente"/>
        <w:spacing w:line="360" w:lineRule="auto"/>
        <w:ind w:left="0" w:right="118"/>
        <w:rPr>
          <w:rFonts w:asciiTheme="minorHAnsi" w:eastAsiaTheme="minorHAnsi" w:hAnsiTheme="minorHAnsi" w:cstheme="minorBidi"/>
          <w:sz w:val="22"/>
          <w:szCs w:val="22"/>
        </w:rPr>
        <w:sectPr w:rsidR="00E34257" w:rsidRPr="00E415EA" w:rsidSect="00E34257">
          <w:pgSz w:w="11910" w:h="16840"/>
          <w:pgMar w:top="1320" w:right="1580" w:bottom="280" w:left="1600" w:header="720" w:footer="720" w:gutter="0"/>
          <w:cols w:space="720"/>
        </w:sectPr>
      </w:pPr>
      <w:r w:rsidRPr="00E415EA">
        <w:rPr>
          <w:rFonts w:asciiTheme="minorHAnsi" w:eastAsiaTheme="minorHAnsi" w:hAnsiTheme="minorHAnsi" w:cstheme="minorBidi"/>
          <w:sz w:val="22"/>
          <w:szCs w:val="22"/>
        </w:rPr>
        <w:t>Licenciada en Historia del Arte y Geografía e Historia. Directora en centros públicos. Asesora de Formación en Centros de Profesores y Recursos (</w:t>
      </w:r>
      <w:proofErr w:type="spellStart"/>
      <w:r w:rsidRPr="00E415EA">
        <w:rPr>
          <w:rFonts w:asciiTheme="minorHAnsi" w:eastAsiaTheme="minorHAnsi" w:hAnsiTheme="minorHAnsi" w:cstheme="minorBidi"/>
          <w:sz w:val="22"/>
          <w:szCs w:val="22"/>
        </w:rPr>
        <w:t>CPRs</w:t>
      </w:r>
      <w:proofErr w:type="spellEnd"/>
      <w:r w:rsidRPr="00E415EA">
        <w:rPr>
          <w:rFonts w:asciiTheme="minorHAnsi" w:eastAsiaTheme="minorHAnsi" w:hAnsiTheme="minorHAnsi" w:cstheme="minorBidi"/>
          <w:sz w:val="22"/>
          <w:szCs w:val="22"/>
        </w:rPr>
        <w:t xml:space="preserve">). Colaboradora del equipo de publicaciones Consejería de Educación y de la editorial Oxford y </w:t>
      </w:r>
      <w:proofErr w:type="spellStart"/>
      <w:r w:rsidRPr="00E415EA">
        <w:rPr>
          <w:rFonts w:asciiTheme="minorHAnsi" w:eastAsiaTheme="minorHAnsi" w:hAnsiTheme="minorHAnsi" w:cstheme="minorBidi"/>
          <w:sz w:val="22"/>
          <w:szCs w:val="22"/>
        </w:rPr>
        <w:t>Casals</w:t>
      </w:r>
      <w:proofErr w:type="spellEnd"/>
      <w:r w:rsidRPr="00E415EA">
        <w:rPr>
          <w:rFonts w:asciiTheme="minorHAnsi" w:eastAsiaTheme="minorHAnsi" w:hAnsiTheme="minorHAnsi" w:cstheme="minorBidi"/>
          <w:sz w:val="22"/>
          <w:szCs w:val="22"/>
        </w:rPr>
        <w:t xml:space="preserve"> para texto, del periódico La Opinión de Murcia. Realiza Encuentros/ Autora, Talleres Creación Literaria para niños, jóvenes y adultos en Ayuntamientos, Ferias del libro e Institutos Cervantes. Es relevante su aportación a la Animación Lectora en la  Fundación Caja Murcia 20 años, sine die, (Taller Lectura, Escritura, Artes, La Cometa). Ha publicado más una cincuentena de libros de LIJ que han sido traducidos a otros idiomas y a la lengua de signos. Su obra se recoge en antologías. Recibió el Premio Nacional de Narrativa en 1986 y le siguieron Premio de Poesía </w:t>
      </w:r>
      <w:proofErr w:type="spellStart"/>
      <w:r w:rsidRPr="00E415EA">
        <w:rPr>
          <w:rFonts w:asciiTheme="minorHAnsi" w:eastAsiaTheme="minorHAnsi" w:hAnsiTheme="minorHAnsi" w:cstheme="minorBidi"/>
          <w:sz w:val="22"/>
          <w:szCs w:val="22"/>
        </w:rPr>
        <w:t>Enma</w:t>
      </w:r>
      <w:proofErr w:type="spellEnd"/>
      <w:r w:rsidRPr="00E415EA">
        <w:rPr>
          <w:rFonts w:asciiTheme="minorHAnsi" w:eastAsiaTheme="minorHAnsi" w:hAnsiTheme="minorHAnsi" w:cstheme="minorBidi"/>
          <w:sz w:val="22"/>
          <w:szCs w:val="22"/>
        </w:rPr>
        <w:t xml:space="preserve"> Egea en 1995, el Premio Lazarillo 1997, el Libro Infantil Murciano del Año 1999, el Libro  Juvenil Murciano del Año 2000, Lista de Honor CCEI 2003, Libro Infantil Murciano del Año 2003, Primer Premio Certamen de Poesía de Almuñécar 2006, incluida en la guía de la FAD (Fundación Ayuda contra la Drogadicción, proyecto </w:t>
      </w:r>
      <w:hyperlink r:id="rId4" w:history="1">
        <w:r w:rsidRPr="00E415EA">
          <w:rPr>
            <w:rFonts w:asciiTheme="minorHAnsi" w:eastAsiaTheme="minorHAnsi" w:hAnsiTheme="minorHAnsi" w:cstheme="minorBidi"/>
            <w:sz w:val="22"/>
            <w:szCs w:val="22"/>
          </w:rPr>
          <w:t>www.onlyconnet</w:t>
        </w:r>
      </w:hyperlink>
      <w:r w:rsidRPr="00E415EA">
        <w:rPr>
          <w:rFonts w:asciiTheme="minorHAnsi" w:eastAsiaTheme="minorHAnsi" w:hAnsiTheme="minorHAnsi" w:cstheme="minorBidi"/>
          <w:sz w:val="22"/>
          <w:szCs w:val="22"/>
        </w:rPr>
        <w:t xml:space="preserve">) en 2007, y por la Dirección General del Libro, Archivos y Bibliotecas en 2008, 2013 y 2018, 2020, es Finalista Premio </w:t>
      </w:r>
      <w:proofErr w:type="spellStart"/>
      <w:r w:rsidRPr="00E415EA">
        <w:rPr>
          <w:rFonts w:asciiTheme="minorHAnsi" w:eastAsiaTheme="minorHAnsi" w:hAnsiTheme="minorHAnsi" w:cstheme="minorBidi"/>
          <w:sz w:val="22"/>
          <w:szCs w:val="22"/>
        </w:rPr>
        <w:t>Edebé</w:t>
      </w:r>
      <w:proofErr w:type="spellEnd"/>
      <w:r w:rsidRPr="00E415EA">
        <w:rPr>
          <w:rFonts w:asciiTheme="minorHAnsi" w:eastAsiaTheme="minorHAnsi" w:hAnsiTheme="minorHAnsi" w:cstheme="minorBidi"/>
          <w:sz w:val="22"/>
          <w:szCs w:val="22"/>
        </w:rPr>
        <w:t xml:space="preserve"> 2010, nombrada Madrina del Día de la Escritura por la Dirección General del Libro. 2012. Es Premio </w:t>
      </w:r>
      <w:proofErr w:type="spellStart"/>
      <w:r w:rsidRPr="00E415EA">
        <w:rPr>
          <w:rFonts w:asciiTheme="minorHAnsi" w:eastAsiaTheme="minorHAnsi" w:hAnsiTheme="minorHAnsi" w:cstheme="minorBidi"/>
          <w:sz w:val="22"/>
          <w:szCs w:val="22"/>
        </w:rPr>
        <w:t>Apel</w:t>
      </w:r>
      <w:proofErr w:type="spellEnd"/>
      <w:r w:rsidRPr="00E415EA">
        <w:rPr>
          <w:rFonts w:asciiTheme="minorHAnsi" w:eastAsiaTheme="minorHAnsi" w:hAnsiTheme="minorHAnsi" w:cstheme="minorBidi"/>
          <w:sz w:val="22"/>
          <w:szCs w:val="22"/>
        </w:rPr>
        <w:t xml:space="preserve"> Les Mestres. E. Destino en 2015. Finalista Premio Compostela. 2017. Sus libros son seleccionados por la OEPLI, los años 2017, 2018, 2019 y 2020. Becada por el Ministerio de Asuntos Exteriores, la Comisión V Centenario del Descubrimiento, Fundación Santa María en La Rioja, Fundación Santa María en Portugal, Fundación Santa María en Viena. Beca Fundación Paul Beckett, y Beca Colegio España en París. Últimos reconocimientos: Jurada en premios literarios muy prestigiosos, es Beca Encuentro Creadores. Castilla y León 2019. Reactivos Culturales. </w:t>
      </w:r>
      <w:proofErr w:type="spellStart"/>
      <w:r w:rsidRPr="00E415EA">
        <w:rPr>
          <w:rFonts w:asciiTheme="minorHAnsi" w:eastAsiaTheme="minorHAnsi" w:hAnsiTheme="minorHAnsi" w:cstheme="minorBidi"/>
          <w:sz w:val="22"/>
          <w:szCs w:val="22"/>
        </w:rPr>
        <w:t>Ayto</w:t>
      </w:r>
      <w:proofErr w:type="spellEnd"/>
      <w:r w:rsidRPr="00E415EA">
        <w:rPr>
          <w:rFonts w:asciiTheme="minorHAnsi" w:eastAsiaTheme="minorHAnsi" w:hAnsiTheme="minorHAnsi" w:cstheme="minorBidi"/>
          <w:sz w:val="22"/>
          <w:szCs w:val="22"/>
        </w:rPr>
        <w:t xml:space="preserve"> Región Murcia 2020. Coordinadora del Ciclo Poetas y </w:t>
      </w:r>
      <w:proofErr w:type="spellStart"/>
      <w:r w:rsidRPr="00E415EA">
        <w:rPr>
          <w:rFonts w:asciiTheme="minorHAnsi" w:eastAsiaTheme="minorHAnsi" w:hAnsiTheme="minorHAnsi" w:cstheme="minorBidi"/>
          <w:sz w:val="22"/>
          <w:szCs w:val="22"/>
        </w:rPr>
        <w:t>Poetos</w:t>
      </w:r>
      <w:proofErr w:type="spellEnd"/>
      <w:r w:rsidRPr="00E415EA">
        <w:rPr>
          <w:rFonts w:asciiTheme="minorHAnsi" w:eastAsiaTheme="minorHAnsi" w:hAnsiTheme="minorHAnsi" w:cstheme="minorBidi"/>
          <w:sz w:val="22"/>
          <w:szCs w:val="22"/>
        </w:rPr>
        <w:t xml:space="preserve">. BRMU. 2021. Premio Poesía Raro de luna. Granada en 2022. Premio Literario Meteorito. </w:t>
      </w:r>
      <w:proofErr w:type="spellStart"/>
      <w:r w:rsidRPr="00E415EA">
        <w:rPr>
          <w:rFonts w:asciiTheme="minorHAnsi" w:eastAsiaTheme="minorHAnsi" w:hAnsiTheme="minorHAnsi" w:cstheme="minorBidi"/>
          <w:sz w:val="22"/>
          <w:szCs w:val="22"/>
        </w:rPr>
        <w:t>Ayto</w:t>
      </w:r>
      <w:proofErr w:type="spellEnd"/>
      <w:r w:rsidRPr="00E415EA">
        <w:rPr>
          <w:rFonts w:asciiTheme="minorHAnsi" w:eastAsiaTheme="minorHAnsi" w:hAnsiTheme="minorHAnsi" w:cstheme="minorBidi"/>
          <w:sz w:val="22"/>
          <w:szCs w:val="22"/>
        </w:rPr>
        <w:t xml:space="preserve"> de Molina de Segura y prensa La Opinión. Murcia en 2022. Beca Poetas en la Universidad de Valladolid en 2023. Embajadora de la Poesía del premio </w:t>
      </w:r>
      <w:proofErr w:type="spellStart"/>
      <w:r w:rsidRPr="00E415EA">
        <w:rPr>
          <w:rFonts w:asciiTheme="minorHAnsi" w:eastAsiaTheme="minorHAnsi" w:hAnsiTheme="minorHAnsi" w:cstheme="minorBidi"/>
          <w:sz w:val="22"/>
          <w:szCs w:val="22"/>
        </w:rPr>
        <w:t>Subirana</w:t>
      </w:r>
      <w:proofErr w:type="spellEnd"/>
      <w:r w:rsidRPr="00E415EA">
        <w:rPr>
          <w:rFonts w:asciiTheme="minorHAnsi" w:eastAsiaTheme="minorHAnsi" w:hAnsiTheme="minorHAnsi" w:cstheme="minorBidi"/>
          <w:sz w:val="22"/>
          <w:szCs w:val="22"/>
        </w:rPr>
        <w:t xml:space="preserve"> en 2023. Presidenta Premios Literatura Alfonso X en 2024.</w:t>
      </w:r>
    </w:p>
    <w:p w:rsidR="000A24F0" w:rsidRDefault="000A24F0" w:rsidP="000A24F0">
      <w:pPr>
        <w:jc w:val="both"/>
      </w:pPr>
    </w:p>
    <w:p w:rsidR="000A24F0" w:rsidRDefault="000A24F0" w:rsidP="000A24F0">
      <w:pPr>
        <w:jc w:val="center"/>
        <w:rPr>
          <w:rFonts w:ascii="Arial" w:hAnsi="Arial" w:cs="Arial"/>
          <w:b/>
          <w:color w:val="000000"/>
          <w:sz w:val="56"/>
          <w:szCs w:val="56"/>
        </w:rPr>
      </w:pPr>
      <w:r w:rsidRPr="000A24F0">
        <w:t xml:space="preserve"> </w:t>
      </w:r>
      <w:r w:rsidR="00E415EA" w:rsidRPr="00E415EA">
        <w:rPr>
          <w:rFonts w:ascii="Arial" w:hAnsi="Arial" w:cs="Arial"/>
          <w:b/>
          <w:color w:val="000000"/>
          <w:sz w:val="56"/>
          <w:szCs w:val="56"/>
        </w:rPr>
        <w:t>Fuensanta Hernández Pina</w:t>
      </w:r>
      <w:r w:rsidR="00E415EA">
        <w:rPr>
          <w:rFonts w:ascii="Arial" w:hAnsi="Arial" w:cs="Arial"/>
          <w:b/>
          <w:color w:val="000000"/>
          <w:sz w:val="56"/>
          <w:szCs w:val="56"/>
        </w:rPr>
        <w:t xml:space="preserve"> </w:t>
      </w:r>
    </w:p>
    <w:p w:rsidR="00364B6B" w:rsidRDefault="00E415EA" w:rsidP="00364B6B">
      <w:pPr>
        <w:spacing w:after="120" w:line="360" w:lineRule="auto"/>
        <w:jc w:val="center"/>
        <w:rPr>
          <w:rFonts w:ascii="Arial" w:hAnsi="Arial" w:cs="Arial"/>
          <w:b/>
          <w:sz w:val="28"/>
          <w:szCs w:val="24"/>
        </w:rPr>
      </w:pPr>
      <w:r>
        <w:rPr>
          <w:rFonts w:ascii="Arial" w:hAnsi="Arial" w:cs="Arial"/>
          <w:b/>
          <w:sz w:val="28"/>
          <w:szCs w:val="24"/>
        </w:rPr>
        <w:t>ALUMNA</w:t>
      </w:r>
      <w:r w:rsidR="000A24F0">
        <w:rPr>
          <w:rFonts w:ascii="Arial" w:hAnsi="Arial" w:cs="Arial"/>
          <w:b/>
          <w:sz w:val="28"/>
          <w:szCs w:val="24"/>
        </w:rPr>
        <w:t xml:space="preserve"> INSPIRADOR</w:t>
      </w:r>
      <w:r>
        <w:rPr>
          <w:rFonts w:ascii="Arial" w:hAnsi="Arial" w:cs="Arial"/>
          <w:b/>
          <w:sz w:val="28"/>
          <w:szCs w:val="24"/>
        </w:rPr>
        <w:t>A</w:t>
      </w:r>
      <w:r w:rsidR="000A24F0" w:rsidRPr="00FF5592">
        <w:rPr>
          <w:rFonts w:ascii="Arial" w:hAnsi="Arial" w:cs="Arial"/>
          <w:b/>
          <w:sz w:val="28"/>
          <w:szCs w:val="24"/>
        </w:rPr>
        <w:t xml:space="preserve"> DE LA FACULTAD DE </w:t>
      </w:r>
      <w:r>
        <w:rPr>
          <w:rFonts w:ascii="Arial" w:hAnsi="Arial" w:cs="Arial"/>
          <w:b/>
          <w:sz w:val="28"/>
          <w:szCs w:val="24"/>
        </w:rPr>
        <w:t>EDUCACIÓN</w:t>
      </w:r>
      <w:r w:rsidR="000A24F0">
        <w:rPr>
          <w:rFonts w:ascii="Arial" w:hAnsi="Arial" w:cs="Arial"/>
          <w:b/>
          <w:sz w:val="28"/>
          <w:szCs w:val="24"/>
        </w:rPr>
        <w:t xml:space="preserve"> DE LA UNIVERSIDAD DE MURCIA</w:t>
      </w:r>
    </w:p>
    <w:p w:rsidR="000A24F0" w:rsidRDefault="00E415EA" w:rsidP="00E415EA">
      <w:pPr>
        <w:spacing w:line="360" w:lineRule="auto"/>
        <w:jc w:val="both"/>
      </w:pPr>
      <w:r>
        <w:t>Catedrática Emérita Honorífica de Métodos de Investigación y Diagnóstico en Educación en la Universidad de Murcia. Maestra de Primera enseñanza. Licenciada en Filosofía y Letras (Sección Pedagogía por la Universidad de Valencia y años comunes en la Facultad de Filosofía y Letras, Universidad de Murcia). Doctora por la Universidad de Valencia (1977). Reconocimiento de ANECA al Compr</w:t>
      </w:r>
      <w:r>
        <w:t xml:space="preserve">omiso con la Evaluación, 2022. </w:t>
      </w:r>
      <w:r>
        <w:t xml:space="preserve">Titular y Catedrática de Universidad en la Facultad de Educación. Directora del Departamento de Método de Investigación y </w:t>
      </w:r>
      <w:proofErr w:type="spellStart"/>
      <w:r>
        <w:t>Diagóstico</w:t>
      </w:r>
      <w:proofErr w:type="spellEnd"/>
      <w:r>
        <w:t xml:space="preserve"> en Educación, Facultad de Educación (Universidad de Murcia) durante más de 15 años. Seis sexenios de inv</w:t>
      </w:r>
      <w:r>
        <w:t xml:space="preserve">estigación reconocidos (CNEAI). </w:t>
      </w:r>
      <w:r>
        <w:t xml:space="preserve">Su tesis doctoral trató sobre la adquisición del español como lengua materna. De ella se han derivado numerosas publicaciones (Teorías </w:t>
      </w:r>
      <w:proofErr w:type="spellStart"/>
      <w:r>
        <w:t>psicosociolingüísticas</w:t>
      </w:r>
      <w:proofErr w:type="spellEnd"/>
      <w:r>
        <w:t xml:space="preserve"> y su aplicación a la adquisición del español como lengua materna) de gran impacto internacional al ser el primer estudio en español que se ha llevado a cabo sobre cómo los ni</w:t>
      </w:r>
      <w:r>
        <w:t>ños aprenden su lengua materna</w:t>
      </w:r>
      <w:r>
        <w:t>. Un estudio muy apreciado fue su tesina de licenciatura sobre la historia d</w:t>
      </w:r>
      <w:r>
        <w:t>el Instituto Alfonso X el Sabio con la</w:t>
      </w:r>
      <w:r>
        <w:t xml:space="preserve"> publicación de un monográfico (El primer centro oficial de segunda enseñanza en Murcia, 1983) donde se relatan los hitos más relevantes de este instituto desde su funda</w:t>
      </w:r>
      <w:r>
        <w:t xml:space="preserve">ción en el año 1837 hasta 1900. </w:t>
      </w:r>
      <w:r>
        <w:t>Ha impartido numerosas conferencias en diversas universidades nacionales y extrajeras (Colombia, Chile, Méjico) sobre calidad del aprendizaje y competencias en educación superior, evaluación de cen</w:t>
      </w:r>
      <w:r>
        <w:t xml:space="preserve">tros, programas y estudiantes. </w:t>
      </w:r>
      <w:r>
        <w:t>Una de sus líneas de investigación con importantes publicaciones ha sido el estudio de la calidad de la enseñanza y el aprendizaje, tanto a nivel de educación primaria y secundaria como en la universidad. Esta investigación ha tenido un impacto importante a la luz del Proceso de Bolonia y con gran repercusión en v</w:t>
      </w:r>
      <w:r>
        <w:t xml:space="preserve">arios países de América Latina. </w:t>
      </w:r>
      <w:r>
        <w:t>Ha sido vocal de la junta directiva de la EERA en representación de AIDIPE. Ha participado como evaluadora en varios comités científicos de revistas de impacto. Ha trabajado como editora de la Revista de Investigación Educativa (RIE) y sido miembro fundador y vocal de la junta directiva de la Asociación Europea de Investigación Educativa (EERA-</w:t>
      </w:r>
      <w:proofErr w:type="spellStart"/>
      <w:r>
        <w:t>European</w:t>
      </w:r>
      <w:proofErr w:type="spellEnd"/>
      <w:r>
        <w:t xml:space="preserve"> </w:t>
      </w:r>
      <w:proofErr w:type="spellStart"/>
      <w:r>
        <w:t>Edu</w:t>
      </w:r>
      <w:r>
        <w:t>cational</w:t>
      </w:r>
      <w:proofErr w:type="spellEnd"/>
      <w:r>
        <w:t xml:space="preserve"> </w:t>
      </w:r>
      <w:proofErr w:type="spellStart"/>
      <w:r>
        <w:t>Research</w:t>
      </w:r>
      <w:proofErr w:type="spellEnd"/>
      <w:r>
        <w:t xml:space="preserve"> </w:t>
      </w:r>
      <w:proofErr w:type="spellStart"/>
      <w:r>
        <w:t>Association</w:t>
      </w:r>
      <w:proofErr w:type="spellEnd"/>
      <w:r>
        <w:t xml:space="preserve">). </w:t>
      </w:r>
      <w:r>
        <w:t>En la actualidad (2024) coordina un programa de doctorado en Hispanoamérica con asesoramiento y seguimiento de más de cincuenta doctorandos.</w:t>
      </w:r>
      <w:r>
        <w:t xml:space="preserve"> </w:t>
      </w:r>
    </w:p>
    <w:sectPr w:rsidR="000A24F0" w:rsidSect="00B773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A24F0"/>
    <w:rsid w:val="000A24F0"/>
    <w:rsid w:val="000D0836"/>
    <w:rsid w:val="00364B6B"/>
    <w:rsid w:val="00B77388"/>
    <w:rsid w:val="00E34257"/>
    <w:rsid w:val="00E415EA"/>
    <w:rsid w:val="00F116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34257"/>
    <w:pPr>
      <w:widowControl w:val="0"/>
      <w:autoSpaceDE w:val="0"/>
      <w:autoSpaceDN w:val="0"/>
      <w:spacing w:after="0" w:line="240" w:lineRule="auto"/>
      <w:ind w:left="102"/>
      <w:jc w:val="both"/>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E34257"/>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342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nlycon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769</Words>
  <Characters>4231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2024-04-15T09:49:00Z</dcterms:created>
  <dcterms:modified xsi:type="dcterms:W3CDTF">2024-04-15T10:09:00Z</dcterms:modified>
</cp:coreProperties>
</file>