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0E3D0" w14:textId="77777777" w:rsidR="005D3D4A" w:rsidRPr="00F6703F" w:rsidRDefault="005D3D4A" w:rsidP="005D3D4A">
      <w:pPr>
        <w:jc w:val="right"/>
        <w:rPr>
          <w:rFonts w:eastAsia="Calibri" w:cs="Arial"/>
          <w:b/>
          <w:szCs w:val="22"/>
          <w:lang w:eastAsia="en-US"/>
        </w:rPr>
      </w:pPr>
      <w:r w:rsidRPr="00F6703F">
        <w:rPr>
          <w:rFonts w:eastAsia="Calibri" w:cs="Arial"/>
          <w:b/>
          <w:szCs w:val="22"/>
          <w:lang w:eastAsia="en-US"/>
        </w:rPr>
        <w:t xml:space="preserve">Anexo </w:t>
      </w:r>
      <w:r>
        <w:rPr>
          <w:rFonts w:eastAsia="Calibri" w:cs="Arial"/>
          <w:b/>
          <w:szCs w:val="22"/>
          <w:lang w:eastAsia="en-US"/>
        </w:rPr>
        <w:t>5</w:t>
      </w:r>
      <w:r w:rsidRPr="00F6703F">
        <w:rPr>
          <w:rFonts w:eastAsia="Calibri" w:cs="Arial"/>
          <w:b/>
          <w:szCs w:val="22"/>
          <w:lang w:eastAsia="en-US"/>
        </w:rPr>
        <w:t>. Modelo de Memoria</w:t>
      </w:r>
    </w:p>
    <w:p w14:paraId="51E08637" w14:textId="77777777" w:rsidR="005D3D4A" w:rsidRPr="00F6703F" w:rsidRDefault="005D3D4A" w:rsidP="005D3D4A">
      <w:pPr>
        <w:rPr>
          <w:rFonts w:eastAsia="Calibri" w:cs="Arial"/>
          <w:szCs w:val="22"/>
          <w:lang w:eastAsia="en-US"/>
        </w:rPr>
      </w:pPr>
    </w:p>
    <w:p w14:paraId="2D89DC26" w14:textId="77777777" w:rsidR="005D3D4A" w:rsidRPr="00F6703F" w:rsidRDefault="005D3D4A" w:rsidP="005D3D4A">
      <w:pPr>
        <w:tabs>
          <w:tab w:val="left" w:pos="1728"/>
        </w:tabs>
        <w:jc w:val="center"/>
        <w:rPr>
          <w:rFonts w:cs="Arial"/>
          <w:b/>
          <w:color w:val="C00000"/>
          <w:szCs w:val="22"/>
        </w:rPr>
      </w:pPr>
      <w:proofErr w:type="gramStart"/>
      <w:r w:rsidRPr="00F6703F">
        <w:rPr>
          <w:rFonts w:cs="Arial"/>
          <w:b/>
          <w:szCs w:val="22"/>
        </w:rPr>
        <w:t xml:space="preserve">MEMORIA  </w:t>
      </w:r>
      <w:r w:rsidRPr="00F6703F">
        <w:rPr>
          <w:rFonts w:cs="Arial"/>
          <w:b/>
          <w:color w:val="C00000"/>
          <w:szCs w:val="22"/>
        </w:rPr>
        <w:t>MOVING</w:t>
      </w:r>
      <w:proofErr w:type="gramEnd"/>
      <w:r w:rsidRPr="00F6703F">
        <w:rPr>
          <w:rFonts w:cs="Arial"/>
          <w:b/>
          <w:color w:val="C00000"/>
          <w:szCs w:val="22"/>
        </w:rPr>
        <w:t xml:space="preserve"> MINDS 2024</w:t>
      </w:r>
    </w:p>
    <w:tbl>
      <w:tblPr>
        <w:tblW w:w="923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8"/>
      </w:tblGrid>
      <w:tr w:rsidR="005D3D4A" w:rsidRPr="00F6703F" w14:paraId="17558521" w14:textId="77777777" w:rsidTr="005D3D4A">
        <w:tc>
          <w:tcPr>
            <w:tcW w:w="9238" w:type="dxa"/>
            <w:shd w:val="clear" w:color="auto" w:fill="auto"/>
          </w:tcPr>
          <w:p w14:paraId="1CCF746D" w14:textId="77777777" w:rsidR="005D3D4A" w:rsidRPr="00F6703F" w:rsidRDefault="005D3D4A" w:rsidP="005D3D4A">
            <w:pPr>
              <w:tabs>
                <w:tab w:val="left" w:pos="1728"/>
              </w:tabs>
              <w:ind w:hanging="82"/>
              <w:rPr>
                <w:rFonts w:cs="Arial"/>
                <w:b/>
                <w:szCs w:val="22"/>
              </w:rPr>
            </w:pPr>
            <w:r w:rsidRPr="00F6703F">
              <w:rPr>
                <w:rFonts w:cs="Arial"/>
                <w:b/>
                <w:szCs w:val="22"/>
              </w:rPr>
              <w:t>[DATOS nombre apellidos, institución de destino, país]</w:t>
            </w:r>
          </w:p>
          <w:p w14:paraId="5DB22C2C" w14:textId="77777777" w:rsidR="005D3D4A" w:rsidRPr="00F6703F" w:rsidRDefault="005D3D4A" w:rsidP="005D3D4A">
            <w:pPr>
              <w:tabs>
                <w:tab w:val="left" w:pos="1728"/>
              </w:tabs>
              <w:ind w:hanging="82"/>
              <w:rPr>
                <w:rFonts w:cs="Arial"/>
                <w:b/>
                <w:szCs w:val="22"/>
              </w:rPr>
            </w:pPr>
          </w:p>
        </w:tc>
      </w:tr>
      <w:tr w:rsidR="005D3D4A" w:rsidRPr="00F6703F" w14:paraId="152835FB" w14:textId="77777777" w:rsidTr="005D3D4A">
        <w:tc>
          <w:tcPr>
            <w:tcW w:w="9238" w:type="dxa"/>
            <w:shd w:val="clear" w:color="auto" w:fill="auto"/>
          </w:tcPr>
          <w:p w14:paraId="46E1011B" w14:textId="77777777" w:rsidR="005D3D4A" w:rsidRPr="00F6703F" w:rsidRDefault="005D3D4A" w:rsidP="005D3D4A">
            <w:pPr>
              <w:tabs>
                <w:tab w:val="left" w:pos="1728"/>
              </w:tabs>
              <w:ind w:hanging="82"/>
              <w:rPr>
                <w:rFonts w:cs="Arial"/>
                <w:b/>
                <w:szCs w:val="22"/>
              </w:rPr>
            </w:pPr>
            <w:r w:rsidRPr="00F6703F">
              <w:rPr>
                <w:rFonts w:cs="Arial"/>
                <w:b/>
                <w:szCs w:val="22"/>
              </w:rPr>
              <w:t xml:space="preserve">Título: </w:t>
            </w:r>
          </w:p>
          <w:p w14:paraId="40F4328A" w14:textId="77777777" w:rsidR="005D3D4A" w:rsidRPr="00F6703F" w:rsidRDefault="005D3D4A" w:rsidP="005D3D4A">
            <w:pPr>
              <w:tabs>
                <w:tab w:val="left" w:pos="1728"/>
              </w:tabs>
              <w:ind w:hanging="82"/>
              <w:rPr>
                <w:rFonts w:cs="Arial"/>
                <w:b/>
                <w:szCs w:val="22"/>
              </w:rPr>
            </w:pPr>
            <w:r w:rsidRPr="00F6703F">
              <w:rPr>
                <w:rFonts w:cs="Arial"/>
                <w:b/>
                <w:szCs w:val="22"/>
              </w:rPr>
              <w:t xml:space="preserve">RESUMEN sobre los resultados principales de la investigación/formación técnica (máx. </w:t>
            </w:r>
            <w:r>
              <w:rPr>
                <w:rFonts w:cs="Arial"/>
                <w:b/>
                <w:szCs w:val="22"/>
              </w:rPr>
              <w:t>5</w:t>
            </w:r>
            <w:r w:rsidRPr="00F6703F">
              <w:rPr>
                <w:rFonts w:cs="Arial"/>
                <w:b/>
                <w:szCs w:val="22"/>
              </w:rPr>
              <w:t xml:space="preserve">00 palabras) </w:t>
            </w:r>
          </w:p>
          <w:p w14:paraId="7343A7C7" w14:textId="77777777" w:rsidR="005D3D4A" w:rsidRPr="00F6703F" w:rsidRDefault="005D3D4A" w:rsidP="005D3D4A">
            <w:pPr>
              <w:tabs>
                <w:tab w:val="left" w:pos="1728"/>
              </w:tabs>
              <w:ind w:hanging="82"/>
              <w:rPr>
                <w:rFonts w:cs="Arial"/>
                <w:b/>
                <w:szCs w:val="22"/>
              </w:rPr>
            </w:pPr>
          </w:p>
          <w:p w14:paraId="058880B9" w14:textId="77777777" w:rsidR="005D3D4A" w:rsidRPr="00F6703F" w:rsidRDefault="005D3D4A" w:rsidP="005D3D4A">
            <w:pPr>
              <w:tabs>
                <w:tab w:val="left" w:pos="1728"/>
              </w:tabs>
              <w:ind w:hanging="82"/>
              <w:rPr>
                <w:rFonts w:cs="Arial"/>
                <w:b/>
                <w:szCs w:val="22"/>
              </w:rPr>
            </w:pPr>
          </w:p>
          <w:p w14:paraId="60BEDD65" w14:textId="77777777" w:rsidR="005D3D4A" w:rsidRPr="00F6703F" w:rsidRDefault="005D3D4A" w:rsidP="005D3D4A">
            <w:pPr>
              <w:tabs>
                <w:tab w:val="left" w:pos="1728"/>
              </w:tabs>
              <w:ind w:hanging="82"/>
              <w:rPr>
                <w:rFonts w:cs="Arial"/>
                <w:b/>
                <w:szCs w:val="22"/>
              </w:rPr>
            </w:pPr>
          </w:p>
          <w:p w14:paraId="154061A2" w14:textId="77777777" w:rsidR="005D3D4A" w:rsidRPr="00F6703F" w:rsidRDefault="005D3D4A" w:rsidP="005D3D4A">
            <w:pPr>
              <w:tabs>
                <w:tab w:val="left" w:pos="1728"/>
              </w:tabs>
              <w:ind w:hanging="82"/>
              <w:rPr>
                <w:rFonts w:cs="Arial"/>
                <w:b/>
                <w:szCs w:val="22"/>
              </w:rPr>
            </w:pPr>
          </w:p>
          <w:p w14:paraId="61EE3394" w14:textId="77777777" w:rsidR="005D3D4A" w:rsidRPr="00F6703F" w:rsidRDefault="005D3D4A" w:rsidP="005D3D4A">
            <w:pPr>
              <w:tabs>
                <w:tab w:val="left" w:pos="1728"/>
              </w:tabs>
              <w:ind w:hanging="82"/>
              <w:rPr>
                <w:rFonts w:cs="Arial"/>
                <w:b/>
                <w:szCs w:val="22"/>
              </w:rPr>
            </w:pPr>
          </w:p>
          <w:p w14:paraId="0A3DA9A8" w14:textId="77777777" w:rsidR="005D3D4A" w:rsidRPr="00F6703F" w:rsidRDefault="005D3D4A" w:rsidP="005D3D4A">
            <w:pPr>
              <w:tabs>
                <w:tab w:val="left" w:pos="1728"/>
              </w:tabs>
              <w:ind w:hanging="82"/>
              <w:rPr>
                <w:rFonts w:cs="Arial"/>
                <w:b/>
                <w:szCs w:val="22"/>
              </w:rPr>
            </w:pPr>
          </w:p>
          <w:p w14:paraId="7AA2534A" w14:textId="77777777" w:rsidR="005D3D4A" w:rsidRPr="00F6703F" w:rsidRDefault="005D3D4A" w:rsidP="005D3D4A">
            <w:pPr>
              <w:tabs>
                <w:tab w:val="left" w:pos="1728"/>
              </w:tabs>
              <w:ind w:hanging="82"/>
              <w:rPr>
                <w:rFonts w:cs="Arial"/>
                <w:b/>
                <w:szCs w:val="22"/>
              </w:rPr>
            </w:pPr>
          </w:p>
          <w:p w14:paraId="4062461A" w14:textId="77777777" w:rsidR="005D3D4A" w:rsidRPr="00F6703F" w:rsidRDefault="005D3D4A" w:rsidP="005D3D4A">
            <w:pPr>
              <w:tabs>
                <w:tab w:val="left" w:pos="1728"/>
              </w:tabs>
              <w:ind w:hanging="82"/>
              <w:rPr>
                <w:rFonts w:cs="Arial"/>
                <w:b/>
                <w:szCs w:val="22"/>
              </w:rPr>
            </w:pPr>
          </w:p>
        </w:tc>
      </w:tr>
      <w:tr w:rsidR="005D3D4A" w:rsidRPr="00F6703F" w14:paraId="54CFC679" w14:textId="77777777" w:rsidTr="005D3D4A">
        <w:tc>
          <w:tcPr>
            <w:tcW w:w="9238" w:type="dxa"/>
            <w:shd w:val="clear" w:color="auto" w:fill="auto"/>
          </w:tcPr>
          <w:p w14:paraId="42AB8C31" w14:textId="77777777" w:rsidR="005D3D4A" w:rsidRPr="00F6703F" w:rsidRDefault="005D3D4A" w:rsidP="00E4043A">
            <w:pPr>
              <w:tabs>
                <w:tab w:val="left" w:pos="1728"/>
              </w:tabs>
              <w:jc w:val="left"/>
              <w:rPr>
                <w:rFonts w:cs="Arial"/>
                <w:b/>
                <w:szCs w:val="22"/>
              </w:rPr>
            </w:pPr>
            <w:r w:rsidRPr="00F6703F">
              <w:rPr>
                <w:rFonts w:cs="Arial"/>
                <w:b/>
                <w:szCs w:val="22"/>
              </w:rPr>
              <w:t>[incluir imagen alusiva a los resultados de la estancia investigadora/de formación]</w:t>
            </w:r>
          </w:p>
          <w:p w14:paraId="4A2DFB82" w14:textId="77777777" w:rsidR="005D3D4A" w:rsidRPr="00F6703F" w:rsidRDefault="005D3D4A" w:rsidP="00E4043A">
            <w:pPr>
              <w:tabs>
                <w:tab w:val="left" w:pos="1728"/>
              </w:tabs>
              <w:jc w:val="left"/>
              <w:rPr>
                <w:rFonts w:cs="Arial"/>
                <w:b/>
                <w:szCs w:val="22"/>
              </w:rPr>
            </w:pPr>
          </w:p>
          <w:p w14:paraId="61167D8C" w14:textId="77777777" w:rsidR="005D3D4A" w:rsidRPr="00F6703F" w:rsidRDefault="005D3D4A" w:rsidP="00E4043A">
            <w:pPr>
              <w:tabs>
                <w:tab w:val="left" w:pos="1728"/>
              </w:tabs>
              <w:jc w:val="left"/>
              <w:rPr>
                <w:rFonts w:cs="Arial"/>
                <w:b/>
                <w:szCs w:val="22"/>
              </w:rPr>
            </w:pPr>
          </w:p>
          <w:p w14:paraId="36DB3D1A" w14:textId="77777777" w:rsidR="005D3D4A" w:rsidRPr="00F6703F" w:rsidRDefault="005D3D4A" w:rsidP="00E4043A">
            <w:pPr>
              <w:tabs>
                <w:tab w:val="left" w:pos="1728"/>
              </w:tabs>
              <w:jc w:val="left"/>
              <w:rPr>
                <w:rFonts w:cs="Arial"/>
                <w:b/>
                <w:szCs w:val="22"/>
              </w:rPr>
            </w:pPr>
          </w:p>
          <w:p w14:paraId="13C3CEBD" w14:textId="77777777" w:rsidR="005D3D4A" w:rsidRPr="00F6703F" w:rsidRDefault="005D3D4A" w:rsidP="00E4043A">
            <w:pPr>
              <w:tabs>
                <w:tab w:val="left" w:pos="1728"/>
              </w:tabs>
              <w:jc w:val="left"/>
              <w:rPr>
                <w:rFonts w:cs="Arial"/>
                <w:b/>
                <w:szCs w:val="22"/>
              </w:rPr>
            </w:pPr>
          </w:p>
          <w:p w14:paraId="59DED64A" w14:textId="77777777" w:rsidR="005D3D4A" w:rsidRPr="00F6703F" w:rsidRDefault="005D3D4A" w:rsidP="00E4043A">
            <w:pPr>
              <w:tabs>
                <w:tab w:val="left" w:pos="1728"/>
              </w:tabs>
              <w:jc w:val="left"/>
              <w:rPr>
                <w:rFonts w:cs="Arial"/>
                <w:b/>
                <w:szCs w:val="22"/>
              </w:rPr>
            </w:pPr>
          </w:p>
        </w:tc>
      </w:tr>
    </w:tbl>
    <w:p w14:paraId="41FDF7E2" w14:textId="77777777" w:rsidR="005D3D4A" w:rsidRPr="00F6703F" w:rsidRDefault="005D3D4A" w:rsidP="005D3D4A">
      <w:pPr>
        <w:tabs>
          <w:tab w:val="left" w:pos="1728"/>
        </w:tabs>
        <w:jc w:val="left"/>
        <w:rPr>
          <w:szCs w:val="22"/>
        </w:rPr>
      </w:pPr>
    </w:p>
    <w:p w14:paraId="3A68055C" w14:textId="77777777" w:rsidR="005D3D4A" w:rsidRDefault="005D3D4A"/>
    <w:sectPr w:rsidR="005D3D4A" w:rsidSect="005D3D4A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BM Plex Sans">
    <w:altName w:val="IBM Plex Sans"/>
    <w:panose1 w:val="020B0503050203000203"/>
    <w:charset w:val="00"/>
    <w:family w:val="swiss"/>
    <w:pitch w:val="variable"/>
    <w:sig w:usb0="A00002EF" w:usb1="5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5"/>
  <w:proofState w:spelling="clean" w:grammar="clean"/>
  <w:revisionView w:inkAnnotation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D4A"/>
    <w:rsid w:val="00072903"/>
    <w:rsid w:val="00393E4E"/>
    <w:rsid w:val="005D3D4A"/>
    <w:rsid w:val="005E52EA"/>
    <w:rsid w:val="005F6015"/>
    <w:rsid w:val="007A1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4F3B0"/>
  <w15:chartTrackingRefBased/>
  <w15:docId w15:val="{0CE6CD66-AF3C-4301-B203-A4C351177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3D4A"/>
    <w:pPr>
      <w:spacing w:after="240" w:line="240" w:lineRule="auto"/>
      <w:ind w:left="142" w:right="142" w:firstLine="709"/>
      <w:jc w:val="both"/>
    </w:pPr>
    <w:rPr>
      <w:rFonts w:ascii="IBM Plex Sans" w:eastAsia="IBM Plex Sans" w:hAnsi="IBM Plex Sans" w:cs="IBM Plex Sans"/>
      <w:kern w:val="0"/>
      <w:szCs w:val="24"/>
      <w:lang w:val="es" w:eastAsia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273</Characters>
  <Application>Microsoft Office Word</Application>
  <DocSecurity>0</DocSecurity>
  <Lines>2</Lines>
  <Paragraphs>1</Paragraphs>
  <ScaleCrop>false</ScaleCrop>
  <Company>Universidad de Murcia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ASCENSION RUIZ SERRANO</dc:creator>
  <cp:keywords/>
  <dc:description/>
  <cp:lastModifiedBy>ASCENSION RUIZ SERRANO</cp:lastModifiedBy>
  <cp:revision>1</cp:revision>
  <dcterms:created xsi:type="dcterms:W3CDTF">2024-02-13T12:34:00Z</dcterms:created>
  <dcterms:modified xsi:type="dcterms:W3CDTF">2024-02-13T12:35:00Z</dcterms:modified>
</cp:coreProperties>
</file>