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79" w:rsidRPr="00A97379" w:rsidRDefault="00A97379" w:rsidP="00A973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_tradnl"/>
        </w:rPr>
      </w:pPr>
      <w:r w:rsidRPr="00A97379">
        <w:rPr>
          <w:rFonts w:ascii="Arial" w:eastAsia="Times New Roman" w:hAnsi="Arial" w:cs="Arial"/>
          <w:vanish/>
          <w:sz w:val="16"/>
          <w:szCs w:val="16"/>
          <w:lang w:eastAsia="es-ES_tradnl"/>
        </w:rPr>
        <w:t>Principio del formulario</w:t>
      </w:r>
    </w:p>
    <w:p w:rsidR="00A97379" w:rsidRPr="00A97379" w:rsidRDefault="00A97379" w:rsidP="00A973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Nuevo perfil</w:t>
      </w:r>
      <w:r w:rsidR="0026542A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de capacidad</w:t>
      </w:r>
      <w:r w:rsidR="006B486F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tecnológica</w:t>
      </w:r>
    </w:p>
    <w:p w:rsidR="00A97379" w:rsidRPr="00A97379" w:rsidRDefault="00A97379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Título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Title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(Español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Spanish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)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97379" w:rsidTr="00A97379">
        <w:tc>
          <w:tcPr>
            <w:tcW w:w="8644" w:type="dxa"/>
          </w:tcPr>
          <w:p w:rsidR="00A97379" w:rsidRDefault="00A97379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A97379" w:rsidRPr="00A97379" w:rsidRDefault="00A97379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Título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Title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(Inglés / English)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97379" w:rsidTr="00A97379">
        <w:tc>
          <w:tcPr>
            <w:tcW w:w="8644" w:type="dxa"/>
          </w:tcPr>
          <w:p w:rsidR="00A97379" w:rsidRDefault="00A97379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6759B2" w:rsidRDefault="006759B2" w:rsidP="00675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405392" w:rsidRDefault="00A97379" w:rsidP="006759B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Sector de Transfiere del perfil / Transfiere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field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05pt;height:18.15pt" o:ole="">
                  <v:imagedata r:id="rId6" o:title=""/>
                </v:shape>
                <w:control r:id="rId7" w:name="DefaultOcxName10" w:shapeid="_x0000_i1046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Administración Publica y Compra Pública Innovadora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Administration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Innovative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Purchase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Administrations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49" type="#_x0000_t75" style="width:20.05pt;height:18.15pt" o:ole="">
                  <v:imagedata r:id="rId6" o:title=""/>
                </v:shape>
                <w:control r:id="rId8" w:name="DefaultOcxName1" w:shapeid="_x0000_i1049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Aeronáutico y Aeroespacial/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Aeronautical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Aerospace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52" type="#_x0000_t75" style="width:20.05pt;height:18.15pt" o:ole="">
                  <v:imagedata r:id="rId6" o:title=""/>
                </v:shape>
                <w:control r:id="rId9" w:name="DefaultOcxName2" w:shapeid="_x0000_i1052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Agroalimentario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Agrifood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265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55" type="#_x0000_t75" style="width:20.05pt;height:18.15pt" o:ole="">
                  <v:imagedata r:id="rId6" o:title=""/>
                </v:shape>
                <w:control r:id="rId10" w:name="DefaultOcxName3" w:shapeid="_x0000_i1055"/>
              </w:object>
            </w:r>
            <w:r w:rsidR="002654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Medio Ambiente / </w:t>
            </w:r>
            <w:proofErr w:type="spellStart"/>
            <w:r w:rsidR="002654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Environment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58" type="#_x0000_t75" style="width:20.05pt;height:18.15pt" o:ole="">
                  <v:imagedata r:id="rId6" o:title=""/>
                </v:shape>
                <w:control r:id="rId11" w:name="DefaultOcxName4" w:shapeid="_x0000_i1058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Energía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Energy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61" type="#_x0000_t75" style="width:20.05pt;height:18.15pt" o:ole="">
                  <v:imagedata r:id="rId6" o:title=""/>
                </v:shape>
                <w:control r:id="rId12" w:name="DefaultOcxName5" w:shapeid="_x0000_i1061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Industria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Industry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64" type="#_x0000_t75" style="width:20.05pt;height:18.15pt" o:ole="">
                  <v:imagedata r:id="rId6" o:title=""/>
                </v:shape>
                <w:control r:id="rId13" w:name="DefaultOcxName6" w:shapeid="_x0000_i1064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Infraestructura y Transportes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Transport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Infrastructure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67" type="#_x0000_t75" style="width:20.05pt;height:18.15pt" o:ole="">
                  <v:imagedata r:id="rId6" o:title=""/>
                </v:shape>
                <w:control r:id="rId14" w:name="DefaultOcxName7" w:shapeid="_x0000_i1067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Sanidad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Health</w:t>
            </w:r>
            <w:proofErr w:type="spellEnd"/>
          </w:p>
        </w:tc>
      </w:tr>
      <w:tr w:rsidR="006759B2" w:rsidRPr="006759B2" w:rsidTr="006759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P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70" type="#_x0000_t75" style="width:20.05pt;height:18.15pt" o:ole="">
                  <v:imagedata r:id="rId6" o:title=""/>
                </v:shape>
                <w:control r:id="rId15" w:name="DefaultOcxName8" w:shapeid="_x0000_i1070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Tecnologías de la Información; la Comunicación y Contenidos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Technology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Contents</w:t>
            </w:r>
            <w:proofErr w:type="spellEnd"/>
          </w:p>
        </w:tc>
      </w:tr>
      <w:tr w:rsidR="006759B2" w:rsidRPr="006759B2" w:rsidTr="00DA6DA0">
        <w:trPr>
          <w:trHeight w:val="21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59B2" w:rsidRDefault="005B4944" w:rsidP="006759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73" type="#_x0000_t75" style="width:20.05pt;height:18.15pt" o:ole="">
                  <v:imagedata r:id="rId6" o:title=""/>
                </v:shape>
                <w:control r:id="rId16" w:name="DefaultOcxName9" w:shapeid="_x0000_i1073"/>
              </w:object>
            </w:r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Plataformas Tecnológicas /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Technological</w:t>
            </w:r>
            <w:proofErr w:type="spellEnd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59B2"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Platforms</w:t>
            </w:r>
            <w:proofErr w:type="spellEnd"/>
          </w:p>
          <w:p w:rsidR="00DA6DA0" w:rsidRPr="006759B2" w:rsidRDefault="00DA6DA0" w:rsidP="00DA6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n-US"/>
              </w:rPr>
              <w:object w:dxaOrig="1440" w:dyaOrig="1440">
                <v:shape id="_x0000_i1079" type="#_x0000_t75" style="width:20.05pt;height:18.15pt" o:ole="">
                  <v:imagedata r:id="rId6" o:title=""/>
                </v:shape>
                <w:control r:id="rId17" w:name="DefaultOcxName91" w:shapeid="_x0000_i1079"/>
              </w:objec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Agrupaciones Empresariales Innovadoras</w:t>
            </w:r>
            <w:r w:rsidRPr="006759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DA6D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Innovative</w:t>
            </w:r>
            <w:proofErr w:type="spellEnd"/>
            <w:r w:rsidRPr="00DA6D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Business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bookmarkStart w:id="0" w:name="_GoBack"/>
            <w:bookmarkEnd w:id="0"/>
            <w:r w:rsidRPr="00DA6D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ssociations</w:t>
            </w:r>
            <w:proofErr w:type="spellEnd"/>
          </w:p>
        </w:tc>
      </w:tr>
    </w:tbl>
    <w:p w:rsidR="006759B2" w:rsidRDefault="006759B2" w:rsidP="006759B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405392" w:rsidRPr="00A97379" w:rsidRDefault="00405392" w:rsidP="0040539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Palabras clave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Tags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5392" w:rsidTr="00405392">
        <w:tc>
          <w:tcPr>
            <w:tcW w:w="8644" w:type="dxa"/>
          </w:tcPr>
          <w:p w:rsidR="00405392" w:rsidRDefault="00405392" w:rsidP="0040539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26542A" w:rsidRDefault="0026542A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7379" w:rsidRPr="00A97379" w:rsidRDefault="00A97379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Descripción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Description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(Español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Spanish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)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97379" w:rsidTr="00A97379">
        <w:tc>
          <w:tcPr>
            <w:tcW w:w="8644" w:type="dxa"/>
          </w:tcPr>
          <w:p w:rsidR="00A97379" w:rsidRDefault="00A97379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6B486F" w:rsidRDefault="006B486F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405392" w:rsidRDefault="00405392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7379" w:rsidRPr="00A97379" w:rsidRDefault="00A97379" w:rsidP="0040539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Principales aplicaciones y ventajas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Main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purpose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and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advantages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(Español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Spanish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)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97379" w:rsidTr="00405392">
        <w:tc>
          <w:tcPr>
            <w:tcW w:w="8536" w:type="dxa"/>
          </w:tcPr>
          <w:p w:rsidR="00A97379" w:rsidRDefault="00A97379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6B486F" w:rsidRDefault="006B486F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A97379" w:rsidRPr="00A97379" w:rsidRDefault="00A97379" w:rsidP="0040539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Principales aplicaciones y ventajas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Main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purpose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and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advantages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(Inglés / English) 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97379" w:rsidTr="00405392">
        <w:tc>
          <w:tcPr>
            <w:tcW w:w="8536" w:type="dxa"/>
          </w:tcPr>
          <w:p w:rsidR="00A97379" w:rsidRDefault="00A97379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6B486F" w:rsidRDefault="006B486F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701CFC" w:rsidRDefault="00701CFC" w:rsidP="00A973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A97379" w:rsidRPr="00A97379" w:rsidRDefault="00A97379" w:rsidP="00A9737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Estado de Desarrollo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Development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status </w:t>
      </w:r>
      <w:r w:rsidR="006B486F" w:rsidRPr="006B486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(marque una de ellas)</w:t>
      </w:r>
    </w:p>
    <w:p w:rsidR="00A97379" w:rsidRDefault="00A97379" w:rsidP="00A97379">
      <w:pPr>
        <w:pStyle w:val="Prrafodelista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 fase de desarrollo – probado en laboratorio /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Development</w:t>
      </w:r>
      <w:proofErr w:type="spellEnd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phase</w:t>
      </w:r>
      <w:proofErr w:type="spellEnd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–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laboratory</w:t>
      </w:r>
      <w:proofErr w:type="spellEnd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A97379" w:rsidRDefault="00A97379" w:rsidP="00A97379">
      <w:pPr>
        <w:pStyle w:val="Prrafodelista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Disponible para demostración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demostration</w:t>
      </w:r>
      <w:proofErr w:type="spellEnd"/>
    </w:p>
    <w:p w:rsidR="00A97379" w:rsidRDefault="00A97379" w:rsidP="00A97379">
      <w:pPr>
        <w:pStyle w:val="Prrafodelista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Disponible para demostración; probado en laboratorio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demostration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;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laboratory</w:t>
      </w:r>
      <w:proofErr w:type="spellEnd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A97379" w:rsidRPr="00A97379" w:rsidRDefault="00A97379" w:rsidP="00A97379">
      <w:pPr>
        <w:pStyle w:val="Prrafodelista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Disponible en el mercado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Already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market</w:t>
      </w:r>
      <w:proofErr w:type="spellEnd"/>
      <w:r w:rsidRPr="00A9737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A97379" w:rsidRDefault="00A97379" w:rsidP="00A97379">
      <w:pPr>
        <w:pStyle w:val="Prrafodelista"/>
        <w:spacing w:after="24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Derechos de la Propiedad intelectual /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Intellectual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Property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Rights</w:t>
      </w:r>
      <w:proofErr w:type="spellEnd"/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  <w:r w:rsidR="006B486F" w:rsidRPr="006B486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(marque una de ellas)</w:t>
      </w:r>
      <w:r w:rsidRPr="00A9737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/>
      </w:r>
    </w:p>
    <w:p w:rsidR="007A4505" w:rsidRDefault="007A4505" w:rsidP="007A4505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Patente</w:t>
      </w:r>
      <w:proofErr w:type="spellEnd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  <w:proofErr w:type="spellStart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solicitada</w:t>
      </w:r>
      <w:proofErr w:type="spellEnd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  <w:proofErr w:type="spellStart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pero</w:t>
      </w:r>
      <w:proofErr w:type="spellEnd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no </w:t>
      </w:r>
      <w:proofErr w:type="spellStart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concedida</w:t>
      </w:r>
      <w:proofErr w:type="spellEnd"/>
      <w:r w:rsidRPr="007A450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/ Patent(s) applied for but not yet granted</w:t>
      </w:r>
    </w:p>
    <w:p w:rsidR="007A4505" w:rsidRDefault="007A4505" w:rsidP="007A4505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Patente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concedida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/ Patents granted</w:t>
      </w:r>
    </w:p>
    <w:p w:rsidR="007A4505" w:rsidRDefault="007A4505" w:rsidP="007A4505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Copyright(s)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registrado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/ Copyright(s) registered</w:t>
      </w:r>
    </w:p>
    <w:p w:rsidR="007A4505" w:rsidRDefault="007A4505" w:rsidP="007A4505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Derechos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exclusividad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/ Exclusive rights</w:t>
      </w:r>
    </w:p>
    <w:p w:rsidR="007A4505" w:rsidRDefault="007A4505" w:rsidP="007A4505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Know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secreto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/ Secret know how</w:t>
      </w:r>
    </w:p>
    <w:p w:rsidR="00365242" w:rsidRPr="00215BD2" w:rsidRDefault="007A4505" w:rsidP="00215BD2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A450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Otros (diseños registrado, etc..) / </w:t>
      </w:r>
      <w:proofErr w:type="spellStart"/>
      <w:r w:rsidRPr="007A450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registered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plant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variety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  <w:r w:rsidR="00A97379" w:rsidRPr="006B486F">
        <w:rPr>
          <w:rFonts w:ascii="Arial" w:eastAsia="Times New Roman" w:hAnsi="Arial" w:cs="Arial"/>
          <w:vanish/>
          <w:sz w:val="16"/>
          <w:szCs w:val="16"/>
          <w:lang w:eastAsia="es-ES_tradnl"/>
        </w:rPr>
        <w:t>Final del formulario</w:t>
      </w:r>
    </w:p>
    <w:sectPr w:rsidR="00365242" w:rsidRPr="00215BD2" w:rsidSect="00365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211"/>
    <w:multiLevelType w:val="hybridMultilevel"/>
    <w:tmpl w:val="E30021B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2D763B"/>
    <w:multiLevelType w:val="multilevel"/>
    <w:tmpl w:val="35A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C0B37"/>
    <w:multiLevelType w:val="hybridMultilevel"/>
    <w:tmpl w:val="F8B00154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9"/>
    <w:rsid w:val="00006315"/>
    <w:rsid w:val="000E7FC3"/>
    <w:rsid w:val="00215BD2"/>
    <w:rsid w:val="00227AA2"/>
    <w:rsid w:val="0026542A"/>
    <w:rsid w:val="00347DFB"/>
    <w:rsid w:val="00365242"/>
    <w:rsid w:val="00405392"/>
    <w:rsid w:val="005B4944"/>
    <w:rsid w:val="006759B2"/>
    <w:rsid w:val="006A75F5"/>
    <w:rsid w:val="006B486F"/>
    <w:rsid w:val="006D4075"/>
    <w:rsid w:val="00701CFC"/>
    <w:rsid w:val="007A4505"/>
    <w:rsid w:val="00A97379"/>
    <w:rsid w:val="00DA6DA0"/>
    <w:rsid w:val="00E9125E"/>
    <w:rsid w:val="00EE5FED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737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97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97379"/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eng">
    <w:name w:val="eng"/>
    <w:basedOn w:val="Fuentedeprrafopredeter"/>
    <w:rsid w:val="00A97379"/>
  </w:style>
  <w:style w:type="character" w:styleId="Hipervnculo">
    <w:name w:val="Hyperlink"/>
    <w:basedOn w:val="Fuentedeprrafopredeter"/>
    <w:uiPriority w:val="99"/>
    <w:semiHidden/>
    <w:unhideWhenUsed/>
    <w:rsid w:val="00A97379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97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97379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3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basedOn w:val="Normal"/>
    <w:uiPriority w:val="34"/>
    <w:qFormat/>
    <w:rsid w:val="00A9737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05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737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97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97379"/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eng">
    <w:name w:val="eng"/>
    <w:basedOn w:val="Fuentedeprrafopredeter"/>
    <w:rsid w:val="00A97379"/>
  </w:style>
  <w:style w:type="character" w:styleId="Hipervnculo">
    <w:name w:val="Hyperlink"/>
    <w:basedOn w:val="Fuentedeprrafopredeter"/>
    <w:uiPriority w:val="99"/>
    <w:semiHidden/>
    <w:unhideWhenUsed/>
    <w:rsid w:val="00A97379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97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97379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3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basedOn w:val="Normal"/>
    <w:uiPriority w:val="34"/>
    <w:qFormat/>
    <w:rsid w:val="00A9737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0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fjmg</dc:creator>
  <cp:lastModifiedBy>Francisco José Miñano García</cp:lastModifiedBy>
  <cp:revision>3</cp:revision>
  <dcterms:created xsi:type="dcterms:W3CDTF">2018-12-26T10:59:00Z</dcterms:created>
  <dcterms:modified xsi:type="dcterms:W3CDTF">2018-12-26T11:05:00Z</dcterms:modified>
</cp:coreProperties>
</file>