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BB" w:rsidRPr="00C178F0" w:rsidRDefault="004803BB">
      <w:pPr>
        <w:tabs>
          <w:tab w:val="clear" w:pos="3420"/>
        </w:tabs>
        <w:autoSpaceDE/>
        <w:autoSpaceDN/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4"/>
        <w:gridCol w:w="4244"/>
      </w:tblGrid>
      <w:tr w:rsidR="004803BB" w:rsidRPr="00C178F0" w:rsidTr="002735F3">
        <w:tc>
          <w:tcPr>
            <w:tcW w:w="8488" w:type="dxa"/>
            <w:gridSpan w:val="2"/>
          </w:tcPr>
          <w:p w:rsidR="004803BB" w:rsidRPr="00FE0294" w:rsidRDefault="002735F3" w:rsidP="00E532D5">
            <w:pPr>
              <w:tabs>
                <w:tab w:val="clear" w:pos="3420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 DE INSCRIPCIÓN </w:t>
            </w:r>
            <w:r w:rsidRPr="00FE0294">
              <w:rPr>
                <w:rFonts w:ascii="Arial" w:hAnsi="Arial" w:cs="Arial"/>
              </w:rPr>
              <w:t>AL</w:t>
            </w:r>
            <w:r w:rsidR="002E32B3">
              <w:rPr>
                <w:rFonts w:ascii="Arial" w:hAnsi="Arial" w:cs="Arial"/>
              </w:rPr>
              <w:t xml:space="preserve"> </w:t>
            </w:r>
            <w:r w:rsidR="006605F4">
              <w:rPr>
                <w:rFonts w:ascii="Arial" w:hAnsi="Arial" w:cs="Arial"/>
              </w:rPr>
              <w:t>CONGRESO</w:t>
            </w:r>
          </w:p>
          <w:p w:rsidR="00E532D5" w:rsidRPr="00C178F0" w:rsidRDefault="00E532D5" w:rsidP="00E532D5">
            <w:pPr>
              <w:tabs>
                <w:tab w:val="clear" w:pos="3420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2735F3" w:rsidRDefault="006605F4" w:rsidP="002735F3">
            <w:pPr>
              <w:tabs>
                <w:tab w:val="clear" w:pos="3420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05F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“RETOS DEL DERECHO PROCESAL LABORAL </w:t>
            </w:r>
          </w:p>
          <w:p w:rsidR="006605F4" w:rsidRPr="006605F4" w:rsidRDefault="006605F4" w:rsidP="002735F3">
            <w:pPr>
              <w:tabs>
                <w:tab w:val="clear" w:pos="3420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05F4">
              <w:rPr>
                <w:rFonts w:ascii="Arial" w:hAnsi="Arial" w:cs="Arial"/>
                <w:b/>
                <w:bCs/>
                <w:sz w:val="28"/>
                <w:szCs w:val="28"/>
              </w:rPr>
              <w:t>EN EL SIGLO XXI”</w:t>
            </w:r>
          </w:p>
          <w:p w:rsidR="002735F3" w:rsidRDefault="002735F3" w:rsidP="006605F4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605F4" w:rsidRPr="006605F4" w:rsidRDefault="006605F4" w:rsidP="006605F4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605F4">
              <w:rPr>
                <w:rFonts w:ascii="Arial" w:hAnsi="Arial" w:cs="Arial"/>
                <w:bCs/>
                <w:sz w:val="28"/>
                <w:szCs w:val="28"/>
              </w:rPr>
              <w:t>9 y 10 noviembre de 2023</w:t>
            </w:r>
          </w:p>
          <w:p w:rsidR="004835DD" w:rsidRDefault="006605F4" w:rsidP="006605F4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605F4">
              <w:rPr>
                <w:rFonts w:ascii="Arial" w:hAnsi="Arial" w:cs="Arial"/>
                <w:bCs/>
                <w:sz w:val="28"/>
                <w:szCs w:val="28"/>
              </w:rPr>
              <w:t>Facultad de Derecho, Universidad de Murcia</w:t>
            </w:r>
            <w:r w:rsidR="00E8708B" w:rsidRPr="006605F4">
              <w:rPr>
                <w:rFonts w:ascii="Arial" w:hAnsi="Arial" w:cs="Arial"/>
                <w:bCs/>
                <w:sz w:val="28"/>
                <w:szCs w:val="28"/>
              </w:rPr>
              <w:t>”</w:t>
            </w:r>
          </w:p>
          <w:p w:rsidR="002735F3" w:rsidRPr="006605F4" w:rsidRDefault="002735F3" w:rsidP="006605F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803BB" w:rsidRPr="00C178F0" w:rsidTr="002735F3">
        <w:tc>
          <w:tcPr>
            <w:tcW w:w="8488" w:type="dxa"/>
            <w:gridSpan w:val="2"/>
          </w:tcPr>
          <w:p w:rsidR="004803BB" w:rsidRPr="000F4B28" w:rsidRDefault="004803BB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>Auto</w:t>
            </w:r>
            <w:bookmarkStart w:id="0" w:name="_GoBack"/>
            <w:bookmarkEnd w:id="0"/>
            <w:r w:rsidRPr="000F4B28">
              <w:rPr>
                <w:rFonts w:ascii="Arial" w:hAnsi="Arial" w:cs="Arial"/>
                <w:b/>
              </w:rPr>
              <w:t>r</w:t>
            </w:r>
            <w:r w:rsidR="006605F4" w:rsidRPr="000F4B28">
              <w:rPr>
                <w:rFonts w:ascii="Arial" w:hAnsi="Arial" w:cs="Arial"/>
                <w:b/>
              </w:rPr>
              <w:t>/</w:t>
            </w:r>
            <w:r w:rsidR="009707B3" w:rsidRPr="000F4B28">
              <w:rPr>
                <w:rFonts w:ascii="Arial" w:hAnsi="Arial" w:cs="Arial"/>
                <w:b/>
              </w:rPr>
              <w:t>a</w:t>
            </w:r>
            <w:r w:rsidRPr="000F4B28">
              <w:rPr>
                <w:rFonts w:ascii="Arial" w:hAnsi="Arial" w:cs="Arial"/>
                <w:b/>
              </w:rPr>
              <w:t xml:space="preserve">: </w:t>
            </w:r>
            <w:r w:rsidR="007D7E98" w:rsidRPr="000F4B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803BB" w:rsidRPr="00C178F0" w:rsidTr="002735F3">
        <w:tc>
          <w:tcPr>
            <w:tcW w:w="8488" w:type="dxa"/>
            <w:gridSpan w:val="2"/>
          </w:tcPr>
          <w:p w:rsidR="004803BB" w:rsidRPr="000F4B28" w:rsidRDefault="006605F4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>Situación</w:t>
            </w:r>
            <w:r w:rsidR="000D4698" w:rsidRPr="000F4B28">
              <w:rPr>
                <w:rFonts w:ascii="Arial" w:hAnsi="Arial" w:cs="Arial"/>
                <w:b/>
              </w:rPr>
              <w:t xml:space="preserve"> profesional:</w:t>
            </w:r>
            <w:r w:rsidR="00154924" w:rsidRPr="000F4B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803BB" w:rsidRPr="00C178F0" w:rsidTr="002735F3">
        <w:tc>
          <w:tcPr>
            <w:tcW w:w="8488" w:type="dxa"/>
            <w:gridSpan w:val="2"/>
          </w:tcPr>
          <w:p w:rsidR="004803BB" w:rsidRPr="000F4B28" w:rsidRDefault="004803BB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>Institución/Organismo de pertenencia:</w:t>
            </w:r>
            <w:r w:rsidR="00154924" w:rsidRPr="000F4B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735F3" w:rsidRPr="00C178F0" w:rsidTr="002735F3">
        <w:trPr>
          <w:trHeight w:val="185"/>
        </w:trPr>
        <w:tc>
          <w:tcPr>
            <w:tcW w:w="4244" w:type="dxa"/>
            <w:vMerge w:val="restart"/>
          </w:tcPr>
          <w:p w:rsidR="002735F3" w:rsidRPr="000F4B28" w:rsidRDefault="002735F3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es estudiante, indique</w:t>
            </w:r>
          </w:p>
        </w:tc>
        <w:tc>
          <w:tcPr>
            <w:tcW w:w="4244" w:type="dxa"/>
          </w:tcPr>
          <w:p w:rsidR="002735F3" w:rsidRPr="000F4B28" w:rsidRDefault="002735F3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tulación</w:t>
            </w:r>
            <w:proofErr w:type="spellEnd"/>
          </w:p>
        </w:tc>
      </w:tr>
      <w:tr w:rsidR="002735F3" w:rsidRPr="00C178F0" w:rsidTr="007C4DAA">
        <w:trPr>
          <w:trHeight w:val="185"/>
        </w:trPr>
        <w:tc>
          <w:tcPr>
            <w:tcW w:w="4244" w:type="dxa"/>
            <w:vMerge/>
          </w:tcPr>
          <w:p w:rsidR="002735F3" w:rsidRDefault="002735F3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2735F3" w:rsidRPr="000F4B28" w:rsidRDefault="002735F3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urso</w:t>
            </w:r>
          </w:p>
        </w:tc>
      </w:tr>
      <w:tr w:rsidR="002735F3" w:rsidRPr="00C178F0" w:rsidTr="007C4DAA">
        <w:trPr>
          <w:trHeight w:val="185"/>
        </w:trPr>
        <w:tc>
          <w:tcPr>
            <w:tcW w:w="4244" w:type="dxa"/>
            <w:vMerge/>
          </w:tcPr>
          <w:p w:rsidR="002735F3" w:rsidRDefault="002735F3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2735F3" w:rsidRPr="000F4B28" w:rsidRDefault="002735F3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rupo</w:t>
            </w:r>
          </w:p>
        </w:tc>
      </w:tr>
      <w:tr w:rsidR="002735F3" w:rsidRPr="00C178F0" w:rsidTr="002735F3">
        <w:tc>
          <w:tcPr>
            <w:tcW w:w="8488" w:type="dxa"/>
            <w:gridSpan w:val="2"/>
          </w:tcPr>
          <w:p w:rsidR="002735F3" w:rsidRPr="000F4B28" w:rsidRDefault="002735F3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  <w:r w:rsidRPr="000F4B28">
              <w:rPr>
                <w:rFonts w:ascii="Arial" w:hAnsi="Arial" w:cs="Arial"/>
                <w:b/>
              </w:rPr>
              <w:t xml:space="preserve">Correo electrónico: </w:t>
            </w:r>
          </w:p>
        </w:tc>
      </w:tr>
      <w:tr w:rsidR="002735F3" w:rsidRPr="00C178F0" w:rsidTr="002735F3">
        <w:tc>
          <w:tcPr>
            <w:tcW w:w="8488" w:type="dxa"/>
            <w:gridSpan w:val="2"/>
          </w:tcPr>
          <w:p w:rsidR="002735F3" w:rsidRPr="000F4B28" w:rsidRDefault="002735F3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735F3" w:rsidRPr="00C178F0" w:rsidTr="002735F3">
        <w:tc>
          <w:tcPr>
            <w:tcW w:w="8488" w:type="dxa"/>
            <w:gridSpan w:val="2"/>
          </w:tcPr>
          <w:p w:rsidR="002735F3" w:rsidRPr="000F4B28" w:rsidRDefault="002735F3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735F3" w:rsidRPr="000F4B28" w:rsidTr="002735F3">
        <w:tc>
          <w:tcPr>
            <w:tcW w:w="8488" w:type="dxa"/>
            <w:gridSpan w:val="2"/>
          </w:tcPr>
          <w:p w:rsidR="002735F3" w:rsidRPr="000F4B28" w:rsidRDefault="002735F3" w:rsidP="002735F3">
            <w:pPr>
              <w:tabs>
                <w:tab w:val="clear" w:pos="3420"/>
              </w:tabs>
              <w:autoSpaceDE/>
              <w:autoSpaceDN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4803BB" w:rsidRPr="000F4B28" w:rsidRDefault="004803BB">
      <w:pPr>
        <w:rPr>
          <w:rFonts w:ascii="Arial" w:hAnsi="Arial" w:cs="Arial"/>
        </w:rPr>
      </w:pPr>
    </w:p>
    <w:sectPr w:rsidR="004803BB" w:rsidRPr="000F4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1E" w:rsidRDefault="006C4D1E">
      <w:r>
        <w:separator/>
      </w:r>
    </w:p>
  </w:endnote>
  <w:endnote w:type="continuationSeparator" w:id="0">
    <w:p w:rsidR="006C4D1E" w:rsidRDefault="006C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1E" w:rsidRDefault="006C4D1E">
      <w:r>
        <w:separator/>
      </w:r>
    </w:p>
  </w:footnote>
  <w:footnote w:type="continuationSeparator" w:id="0">
    <w:p w:rsidR="006C4D1E" w:rsidRDefault="006C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4CE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557E5"/>
    <w:multiLevelType w:val="singleLevel"/>
    <w:tmpl w:val="8F2E7BDA"/>
    <w:lvl w:ilvl="0">
      <w:numFmt w:val="bullet"/>
      <w:lvlText w:val=""/>
      <w:lvlJc w:val="left"/>
      <w:pPr>
        <w:tabs>
          <w:tab w:val="num" w:pos="644"/>
        </w:tabs>
        <w:ind w:left="284"/>
      </w:pPr>
      <w:rPr>
        <w:rFonts w:ascii="Symbol" w:hAnsi="Symbol" w:cs="Symbol" w:hint="default"/>
      </w:rPr>
    </w:lvl>
  </w:abstractNum>
  <w:abstractNum w:abstractNumId="2" w15:restartNumberingAfterBreak="0">
    <w:nsid w:val="6304523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2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4C"/>
    <w:rsid w:val="00003770"/>
    <w:rsid w:val="000316FE"/>
    <w:rsid w:val="0008329C"/>
    <w:rsid w:val="000C498D"/>
    <w:rsid w:val="000D4698"/>
    <w:rsid w:val="000F4B28"/>
    <w:rsid w:val="0014030D"/>
    <w:rsid w:val="00154924"/>
    <w:rsid w:val="001622AA"/>
    <w:rsid w:val="00172B49"/>
    <w:rsid w:val="001A3E19"/>
    <w:rsid w:val="002735F3"/>
    <w:rsid w:val="002C6C56"/>
    <w:rsid w:val="002E32B3"/>
    <w:rsid w:val="0031304D"/>
    <w:rsid w:val="00393D91"/>
    <w:rsid w:val="003F06E7"/>
    <w:rsid w:val="003F76F6"/>
    <w:rsid w:val="0042553D"/>
    <w:rsid w:val="004803BB"/>
    <w:rsid w:val="004835DD"/>
    <w:rsid w:val="004E0E71"/>
    <w:rsid w:val="004E6C47"/>
    <w:rsid w:val="005777F6"/>
    <w:rsid w:val="005D6ABD"/>
    <w:rsid w:val="006068D8"/>
    <w:rsid w:val="00637814"/>
    <w:rsid w:val="006605F4"/>
    <w:rsid w:val="00671E05"/>
    <w:rsid w:val="00691F5F"/>
    <w:rsid w:val="006C4D1E"/>
    <w:rsid w:val="006E18DD"/>
    <w:rsid w:val="0072524C"/>
    <w:rsid w:val="0075787E"/>
    <w:rsid w:val="007D7E98"/>
    <w:rsid w:val="00802681"/>
    <w:rsid w:val="00812446"/>
    <w:rsid w:val="00836621"/>
    <w:rsid w:val="00891A5C"/>
    <w:rsid w:val="008E4377"/>
    <w:rsid w:val="00901B7E"/>
    <w:rsid w:val="00932E7A"/>
    <w:rsid w:val="009707B3"/>
    <w:rsid w:val="009A520D"/>
    <w:rsid w:val="009B436C"/>
    <w:rsid w:val="009D2240"/>
    <w:rsid w:val="00A2032A"/>
    <w:rsid w:val="00A23F8C"/>
    <w:rsid w:val="00AA66B3"/>
    <w:rsid w:val="00AB6165"/>
    <w:rsid w:val="00AD70A9"/>
    <w:rsid w:val="00B26980"/>
    <w:rsid w:val="00B323F2"/>
    <w:rsid w:val="00B34AF2"/>
    <w:rsid w:val="00C178F0"/>
    <w:rsid w:val="00C322DC"/>
    <w:rsid w:val="00C613BE"/>
    <w:rsid w:val="00CC1056"/>
    <w:rsid w:val="00CD45AE"/>
    <w:rsid w:val="00D90EC8"/>
    <w:rsid w:val="00DB75D3"/>
    <w:rsid w:val="00E17DEE"/>
    <w:rsid w:val="00E210FC"/>
    <w:rsid w:val="00E532D5"/>
    <w:rsid w:val="00E67E3F"/>
    <w:rsid w:val="00E8708B"/>
    <w:rsid w:val="00EF611D"/>
    <w:rsid w:val="00F058E3"/>
    <w:rsid w:val="00F607EE"/>
    <w:rsid w:val="00F70901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ADD24"/>
  <w14:defaultImageDpi w14:val="330"/>
  <w15:chartTrackingRefBased/>
  <w15:docId w15:val="{502A4228-8F4B-40A4-9EE1-B9A916D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3420"/>
      </w:tabs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Ttulo1">
    <w:name w:val="heading 1"/>
    <w:basedOn w:val="TDC1"/>
    <w:next w:val="Normal"/>
    <w:autoRedefine/>
    <w:qFormat/>
    <w:pPr>
      <w:keepNext/>
      <w:tabs>
        <w:tab w:val="right" w:leader="dot" w:pos="9060"/>
      </w:tabs>
      <w:spacing w:before="100" w:beforeAutospacing="1" w:after="0" w:line="240" w:lineRule="auto"/>
      <w:jc w:val="both"/>
      <w:outlineLvl w:val="0"/>
    </w:pPr>
    <w:rPr>
      <w:caps/>
      <w:color w:val="000000"/>
      <w:kern w:val="28"/>
      <w:sz w:val="28"/>
      <w:szCs w:val="28"/>
    </w:rPr>
  </w:style>
  <w:style w:type="paragraph" w:styleId="Ttulo2">
    <w:name w:val="heading 2"/>
    <w:basedOn w:val="TDC1"/>
    <w:next w:val="Normal"/>
    <w:autoRedefine/>
    <w:qFormat/>
    <w:pPr>
      <w:keepNext/>
      <w:tabs>
        <w:tab w:val="right" w:leader="dot" w:pos="9060"/>
      </w:tabs>
      <w:spacing w:before="0" w:line="360" w:lineRule="auto"/>
      <w:jc w:val="both"/>
      <w:outlineLvl w:val="1"/>
    </w:pPr>
    <w:rPr>
      <w:caps/>
      <w:color w:val="000000"/>
      <w:sz w:val="24"/>
      <w:szCs w:val="28"/>
    </w:rPr>
  </w:style>
  <w:style w:type="paragraph" w:styleId="Ttulo3">
    <w:name w:val="heading 3"/>
    <w:basedOn w:val="Normal"/>
    <w:next w:val="Normal"/>
    <w:autoRedefine/>
    <w:qFormat/>
    <w:pPr>
      <w:keepNext/>
      <w:spacing w:before="240" w:after="60" w:line="240" w:lineRule="auto"/>
      <w:outlineLvl w:val="2"/>
    </w:pPr>
    <w:rPr>
      <w:rFonts w:eastAsia="Arial Unicode MS" w:cs="Arial"/>
      <w:b/>
      <w:bCs/>
      <w:szCs w:val="26"/>
      <w:lang w:val="es-ES_tradnl"/>
    </w:rPr>
  </w:style>
  <w:style w:type="paragraph" w:styleId="Ttulo4">
    <w:name w:val="heading 4"/>
    <w:basedOn w:val="TDC4"/>
    <w:next w:val="Normal"/>
    <w:autoRedefine/>
    <w:qFormat/>
    <w:pPr>
      <w:keepNext/>
      <w:spacing w:line="240" w:lineRule="auto"/>
      <w:outlineLvl w:val="3"/>
    </w:pPr>
    <w:rPr>
      <w:b/>
      <w:color w:val="000000"/>
      <w:sz w:val="24"/>
      <w:szCs w:val="22"/>
      <w:lang w:val="es-ES_tradnl"/>
    </w:rPr>
  </w:style>
  <w:style w:type="paragraph" w:styleId="Ttulo5">
    <w:name w:val="heading 5"/>
    <w:basedOn w:val="Normal"/>
    <w:next w:val="Normal"/>
    <w:autoRedefine/>
    <w:qFormat/>
    <w:pPr>
      <w:spacing w:before="240" w:after="60"/>
      <w:outlineLvl w:val="4"/>
    </w:pPr>
    <w:rPr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autoSpaceDE/>
      <w:autoSpaceDN/>
      <w:spacing w:before="120" w:after="120" w:line="280" w:lineRule="exact"/>
      <w:jc w:val="left"/>
    </w:pPr>
    <w:rPr>
      <w:b/>
      <w:bCs/>
      <w:sz w:val="22"/>
      <w:szCs w:val="22"/>
    </w:rPr>
  </w:style>
  <w:style w:type="paragraph" w:styleId="TDC3">
    <w:name w:val="toc 3"/>
    <w:basedOn w:val="Normal"/>
    <w:next w:val="Normal"/>
    <w:autoRedefine/>
    <w:semiHidden/>
    <w:pPr>
      <w:autoSpaceDE/>
      <w:autoSpaceDN/>
      <w:spacing w:line="280" w:lineRule="exact"/>
      <w:ind w:left="440"/>
      <w:jc w:val="left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pPr>
      <w:spacing w:line="240" w:lineRule="exact"/>
      <w:outlineLvl w:val="8"/>
    </w:pPr>
    <w:rPr>
      <w:i/>
      <w:sz w:val="18"/>
      <w:szCs w:val="18"/>
    </w:rPr>
  </w:style>
  <w:style w:type="paragraph" w:styleId="Textonotapie">
    <w:name w:val="footnote text"/>
    <w:basedOn w:val="Normal"/>
    <w:autoRedefine/>
    <w:semiHidden/>
    <w:pPr>
      <w:widowControl w:val="0"/>
      <w:autoSpaceDE/>
      <w:autoSpaceDN/>
      <w:spacing w:line="240" w:lineRule="exact"/>
    </w:pPr>
    <w:rPr>
      <w:snapToGrid w:val="0"/>
      <w:sz w:val="20"/>
      <w:szCs w:val="20"/>
    </w:rPr>
  </w:style>
  <w:style w:type="paragraph" w:customStyle="1" w:styleId="Textonotaapie">
    <w:name w:val="Texto nota a pie"/>
    <w:basedOn w:val="Textonotaalpie"/>
    <w:autoRedefine/>
    <w:pPr>
      <w:widowControl w:val="0"/>
      <w:autoSpaceDE/>
      <w:autoSpaceDN/>
      <w:spacing w:line="360" w:lineRule="auto"/>
    </w:pPr>
    <w:rPr>
      <w:snapToGrid w:val="0"/>
      <w:sz w:val="20"/>
    </w:rPr>
  </w:style>
  <w:style w:type="paragraph" w:styleId="TDC2">
    <w:name w:val="toc 2"/>
    <w:basedOn w:val="Normal"/>
    <w:next w:val="Normal"/>
    <w:autoRedefine/>
    <w:semiHidden/>
    <w:pPr>
      <w:autoSpaceDE/>
      <w:autoSpaceDN/>
      <w:spacing w:before="120" w:line="280" w:lineRule="exact"/>
      <w:ind w:left="220"/>
      <w:jc w:val="left"/>
    </w:pPr>
    <w:rPr>
      <w:i/>
      <w:iCs/>
      <w:sz w:val="20"/>
      <w:szCs w:val="20"/>
    </w:rPr>
  </w:style>
  <w:style w:type="paragraph" w:styleId="TDC5">
    <w:name w:val="toc 5"/>
    <w:basedOn w:val="Normal"/>
    <w:next w:val="Normal"/>
    <w:autoRedefine/>
    <w:semiHidden/>
    <w:pPr>
      <w:ind w:left="570"/>
      <w:jc w:val="left"/>
      <w:outlineLvl w:val="8"/>
    </w:pPr>
    <w:rPr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character" w:styleId="Refdenotaalpie">
    <w:name w:val="footnote reference"/>
    <w:rPr>
      <w:dstrike w:val="0"/>
      <w:sz w:val="24"/>
      <w:szCs w:val="24"/>
      <w:vertAlign w:val="superscript"/>
    </w:rPr>
  </w:style>
  <w:style w:type="paragraph" w:customStyle="1" w:styleId="Referencianotaalpie">
    <w:name w:val="Referencia nota al pie"/>
    <w:basedOn w:val="Normal"/>
    <w:autoRedefine/>
    <w:semiHidden/>
    <w:pPr>
      <w:tabs>
        <w:tab w:val="left" w:pos="4111"/>
      </w:tabs>
      <w:outlineLvl w:val="8"/>
    </w:pPr>
    <w:rPr>
      <w:rFonts w:cs="Courier New"/>
      <w:bCs/>
      <w:iCs/>
      <w:szCs w:val="22"/>
      <w:vertAlign w:val="superscript"/>
    </w:rPr>
  </w:style>
  <w:style w:type="paragraph" w:customStyle="1" w:styleId="Textonotaalpie">
    <w:name w:val="Texto nota al pie"/>
    <w:basedOn w:val="Normal"/>
    <w:pPr>
      <w:spacing w:line="240" w:lineRule="exact"/>
      <w:outlineLvl w:val="0"/>
    </w:pPr>
    <w:rPr>
      <w:sz w:val="18"/>
      <w:szCs w:val="18"/>
    </w:rPr>
  </w:style>
  <w:style w:type="table" w:styleId="Tablaconcuadrcula">
    <w:name w:val="Table Grid"/>
    <w:basedOn w:val="Tabla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alpie0">
    <w:name w:val="texto nota al pie"/>
    <w:basedOn w:val="Normal"/>
    <w:autoRedefine/>
    <w:semiHidden/>
    <w:pPr>
      <w:tabs>
        <w:tab w:val="left" w:pos="4111"/>
      </w:tabs>
      <w:outlineLvl w:val="0"/>
    </w:pPr>
    <w:rPr>
      <w:bCs/>
      <w:iCs/>
      <w:color w:val="000000"/>
      <w:sz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ndice1">
    <w:name w:val="index 1"/>
    <w:basedOn w:val="Normal"/>
    <w:next w:val="Normal"/>
    <w:autoRedefine/>
    <w:semiHidden/>
    <w:pPr>
      <w:spacing w:line="280" w:lineRule="exact"/>
      <w:ind w:left="240" w:hanging="240"/>
    </w:pPr>
    <w:rPr>
      <w:bCs/>
      <w:iCs/>
      <w:snapToGrid w:val="0"/>
      <w:szCs w:val="20"/>
    </w:rPr>
  </w:style>
  <w:style w:type="paragraph" w:styleId="ndice2">
    <w:name w:val="index 2"/>
    <w:basedOn w:val="Normal"/>
    <w:next w:val="Normal"/>
    <w:autoRedefine/>
    <w:semiHidden/>
    <w:pPr>
      <w:spacing w:line="280" w:lineRule="exact"/>
      <w:ind w:left="480" w:hanging="240"/>
    </w:pPr>
    <w:rPr>
      <w:bCs/>
      <w:iCs/>
      <w:snapToGrid w:val="0"/>
      <w:szCs w:val="20"/>
    </w:rPr>
  </w:style>
  <w:style w:type="paragraph" w:styleId="ndice3">
    <w:name w:val="index 3"/>
    <w:basedOn w:val="Normal"/>
    <w:next w:val="Normal"/>
    <w:autoRedefine/>
    <w:semiHidden/>
    <w:pPr>
      <w:spacing w:line="280" w:lineRule="exact"/>
      <w:ind w:left="720" w:hanging="240"/>
    </w:pPr>
    <w:rPr>
      <w:bCs/>
      <w:iCs/>
      <w:snapToGrid w:val="0"/>
      <w:szCs w:val="20"/>
    </w:rPr>
  </w:style>
  <w:style w:type="paragraph" w:styleId="ndice4">
    <w:name w:val="index 4"/>
    <w:basedOn w:val="Normal"/>
    <w:next w:val="Normal"/>
    <w:autoRedefine/>
    <w:semiHidden/>
    <w:pPr>
      <w:spacing w:line="280" w:lineRule="exact"/>
      <w:ind w:left="960" w:hanging="240"/>
    </w:pPr>
    <w:rPr>
      <w:bCs/>
      <w:iCs/>
      <w:snapToGrid w:val="0"/>
      <w:szCs w:val="20"/>
    </w:rPr>
  </w:style>
  <w:style w:type="paragraph" w:styleId="ndice5">
    <w:name w:val="index 5"/>
    <w:basedOn w:val="Normal"/>
    <w:next w:val="Normal"/>
    <w:autoRedefine/>
    <w:semiHidden/>
    <w:pPr>
      <w:spacing w:line="280" w:lineRule="exact"/>
      <w:ind w:left="1200" w:hanging="240"/>
    </w:pPr>
    <w:rPr>
      <w:bCs/>
      <w:iCs/>
      <w:snapToGrid w:val="0"/>
      <w:szCs w:val="20"/>
    </w:rPr>
  </w:style>
  <w:style w:type="paragraph" w:styleId="ndice6">
    <w:name w:val="index 6"/>
    <w:basedOn w:val="Normal"/>
    <w:next w:val="Normal"/>
    <w:autoRedefine/>
    <w:semiHidden/>
    <w:pPr>
      <w:spacing w:line="280" w:lineRule="exact"/>
      <w:ind w:left="1440" w:hanging="240"/>
    </w:pPr>
    <w:rPr>
      <w:bCs/>
      <w:iCs/>
      <w:snapToGrid w:val="0"/>
      <w:szCs w:val="20"/>
    </w:rPr>
  </w:style>
  <w:style w:type="paragraph" w:styleId="ndice7">
    <w:name w:val="index 7"/>
    <w:basedOn w:val="Normal"/>
    <w:next w:val="Normal"/>
    <w:autoRedefine/>
    <w:semiHidden/>
    <w:pPr>
      <w:spacing w:line="280" w:lineRule="exact"/>
      <w:ind w:left="1680" w:hanging="240"/>
    </w:pPr>
    <w:rPr>
      <w:bCs/>
      <w:iCs/>
      <w:snapToGrid w:val="0"/>
      <w:szCs w:val="20"/>
    </w:rPr>
  </w:style>
  <w:style w:type="paragraph" w:styleId="ndice8">
    <w:name w:val="index 8"/>
    <w:basedOn w:val="Normal"/>
    <w:next w:val="Normal"/>
    <w:autoRedefine/>
    <w:semiHidden/>
    <w:pPr>
      <w:spacing w:line="280" w:lineRule="exact"/>
      <w:ind w:left="1920" w:hanging="240"/>
    </w:pPr>
    <w:rPr>
      <w:bCs/>
      <w:iCs/>
      <w:snapToGrid w:val="0"/>
      <w:szCs w:val="20"/>
    </w:rPr>
  </w:style>
  <w:style w:type="paragraph" w:styleId="ndice9">
    <w:name w:val="index 9"/>
    <w:basedOn w:val="Normal"/>
    <w:next w:val="Normal"/>
    <w:autoRedefine/>
    <w:semiHidden/>
    <w:pPr>
      <w:spacing w:line="280" w:lineRule="exact"/>
      <w:ind w:left="2160" w:hanging="240"/>
    </w:pPr>
    <w:rPr>
      <w:bCs/>
      <w:iCs/>
      <w:snapToGrid w:val="0"/>
      <w:szCs w:val="20"/>
    </w:rPr>
  </w:style>
  <w:style w:type="paragraph" w:styleId="Mapadeldocumento">
    <w:name w:val="Document Map"/>
    <w:basedOn w:val="Normal"/>
    <w:semiHidden/>
    <w:pPr>
      <w:shd w:val="clear" w:color="auto" w:fill="000080"/>
      <w:spacing w:line="280" w:lineRule="exact"/>
      <w:ind w:firstLine="567"/>
    </w:pPr>
    <w:rPr>
      <w:bCs/>
      <w:iCs/>
      <w:snapToGrid w:val="0"/>
      <w:sz w:val="22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character" w:styleId="Refdenotaalfinal">
    <w:name w:val="endnote reference"/>
    <w:semiHidden/>
    <w:rPr>
      <w:vertAlign w:val="superscript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6">
    <w:name w:val="toc 6"/>
    <w:basedOn w:val="Normal"/>
    <w:next w:val="Normal"/>
    <w:autoRedefine/>
    <w:semiHidden/>
    <w:pPr>
      <w:ind w:left="1200"/>
      <w:jc w:val="left"/>
    </w:pPr>
    <w:rPr>
      <w:sz w:val="20"/>
    </w:rPr>
  </w:style>
  <w:style w:type="paragraph" w:styleId="TDC7">
    <w:name w:val="toc 7"/>
    <w:basedOn w:val="Normal"/>
    <w:next w:val="Normal"/>
    <w:autoRedefine/>
    <w:semiHidden/>
    <w:pPr>
      <w:ind w:left="1440"/>
      <w:jc w:val="left"/>
    </w:pPr>
    <w:rPr>
      <w:sz w:val="20"/>
    </w:rPr>
  </w:style>
  <w:style w:type="paragraph" w:styleId="TDC8">
    <w:name w:val="toc 8"/>
    <w:basedOn w:val="Normal"/>
    <w:next w:val="Normal"/>
    <w:autoRedefine/>
    <w:semiHidden/>
    <w:pPr>
      <w:ind w:left="1680"/>
      <w:jc w:val="left"/>
    </w:pPr>
    <w:rPr>
      <w:sz w:val="20"/>
    </w:rPr>
  </w:style>
  <w:style w:type="paragraph" w:styleId="TDC9">
    <w:name w:val="toc 9"/>
    <w:basedOn w:val="Normal"/>
    <w:next w:val="Normal"/>
    <w:autoRedefine/>
    <w:semiHidden/>
    <w:pPr>
      <w:ind w:left="1920"/>
      <w:jc w:val="left"/>
    </w:pPr>
    <w:rPr>
      <w:sz w:val="20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</w:rPr>
  </w:style>
  <w:style w:type="paragraph" w:customStyle="1" w:styleId="TextonotaapieCarCarCarCar">
    <w:name w:val="Texto nota a pie Car Car Car Car"/>
    <w:basedOn w:val="Textonotapie"/>
    <w:semiHidden/>
    <w:pPr>
      <w:tabs>
        <w:tab w:val="left" w:pos="2268"/>
      </w:tabs>
      <w:spacing w:line="240" w:lineRule="auto"/>
    </w:pPr>
    <w:rPr>
      <w:sz w:val="24"/>
    </w:rPr>
  </w:style>
  <w:style w:type="table" w:customStyle="1" w:styleId="Tablaconcuadrcula1">
    <w:name w:val="Tabla con cuadrícula1"/>
    <w:basedOn w:val="Tablanormal"/>
    <w:next w:val="Tablaconcuadrc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32B74-285B-4D1E-B98B-35CD8C21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323</CharactersWithSpaces>
  <SharedDoc>false</SharedDoc>
  <HLinks>
    <vt:vector size="6" baseType="variant"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mailto:franferr@um.es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UM</dc:creator>
  <cp:keywords/>
  <cp:lastModifiedBy>UM</cp:lastModifiedBy>
  <cp:revision>3</cp:revision>
  <cp:lastPrinted>2009-02-23T18:59:00Z</cp:lastPrinted>
  <dcterms:created xsi:type="dcterms:W3CDTF">2023-09-20T16:18:00Z</dcterms:created>
  <dcterms:modified xsi:type="dcterms:W3CDTF">2023-09-20T16:24:00Z</dcterms:modified>
</cp:coreProperties>
</file>