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BE68" w14:textId="77777777" w:rsidR="00E45A79" w:rsidRDefault="00A37400">
      <w:pPr>
        <w:pStyle w:val="Ttulo"/>
        <w:rPr>
          <w:sz w:val="20"/>
        </w:rPr>
      </w:pPr>
      <w:r>
        <w:pict w14:anchorId="1B50BE9F">
          <v:group id="_x0000_s1026" alt="PRUEBA 1A" style="position:absolute;margin-left:0;margin-top:11.8pt;width:449.15pt;height:65.6pt;z-index:-251657216;mso-position-horizontal-relative:page;mso-position-vertical-relative:page" coordorigin=",236" coordsize="8983,1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PRUEBA 1A" style="position:absolute;top:235;width:8983;height:131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235;width:8983;height:1312" filled="f" stroked="f">
              <v:textbox inset="0,0,0,0">
                <w:txbxContent>
                  <w:p w14:paraId="1B50BEAB" w14:textId="77777777" w:rsidR="00E45A79" w:rsidRDefault="00E45A79">
                    <w:pPr>
                      <w:rPr>
                        <w:rFonts w:ascii="Times New Roman"/>
                      </w:rPr>
                    </w:pPr>
                  </w:p>
                  <w:p w14:paraId="1B50BEAC" w14:textId="77777777" w:rsidR="00E45A79" w:rsidRDefault="00E45A79">
                    <w:pPr>
                      <w:spacing w:before="3"/>
                      <w:rPr>
                        <w:rFonts w:ascii="Times New Roman"/>
                        <w:sz w:val="27"/>
                      </w:rPr>
                    </w:pPr>
                  </w:p>
                  <w:p w14:paraId="1B50BEAD" w14:textId="77777777" w:rsidR="00E45A79" w:rsidRDefault="002C6359">
                    <w:pPr>
                      <w:spacing w:before="1"/>
                      <w:ind w:left="1953"/>
                    </w:pPr>
                    <w:r>
                      <w:t>FACULTAD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ENFERMERÍA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B50BE69" w14:textId="77777777" w:rsidR="00E45A79" w:rsidRDefault="00E45A79">
      <w:pPr>
        <w:pStyle w:val="Ttulo"/>
        <w:rPr>
          <w:sz w:val="20"/>
        </w:rPr>
      </w:pPr>
    </w:p>
    <w:p w14:paraId="1B50BE6A" w14:textId="77777777" w:rsidR="00E45A79" w:rsidRDefault="00E45A79">
      <w:pPr>
        <w:pStyle w:val="Ttulo"/>
        <w:rPr>
          <w:sz w:val="20"/>
        </w:rPr>
      </w:pPr>
    </w:p>
    <w:p w14:paraId="1B50BE6B" w14:textId="77777777" w:rsidR="00E45A79" w:rsidRDefault="00E45A79">
      <w:pPr>
        <w:pStyle w:val="Ttulo"/>
        <w:rPr>
          <w:sz w:val="20"/>
        </w:rPr>
      </w:pPr>
    </w:p>
    <w:p w14:paraId="1B50BE6C" w14:textId="77777777" w:rsidR="00E45A79" w:rsidRDefault="00E45A79">
      <w:pPr>
        <w:pStyle w:val="Ttulo"/>
        <w:rPr>
          <w:sz w:val="20"/>
        </w:rPr>
      </w:pPr>
    </w:p>
    <w:p w14:paraId="1B50BE6D" w14:textId="77777777" w:rsidR="00E45A79" w:rsidRDefault="00E45A79">
      <w:pPr>
        <w:pStyle w:val="Ttulo"/>
        <w:spacing w:before="6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1560"/>
      </w:tblGrid>
      <w:tr w:rsidR="00E45A79" w14:paraId="1B50BE70" w14:textId="77777777">
        <w:trPr>
          <w:trHeight w:val="609"/>
        </w:trPr>
        <w:tc>
          <w:tcPr>
            <w:tcW w:w="7195" w:type="dxa"/>
          </w:tcPr>
          <w:p w14:paraId="1B50BE6E" w14:textId="77777777" w:rsidR="00E45A79" w:rsidRDefault="002C6359">
            <w:pPr>
              <w:pStyle w:val="TableParagraph"/>
              <w:spacing w:line="341" w:lineRule="exact"/>
              <w:ind w:left="19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Exposición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y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defensa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de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TFG</w:t>
            </w:r>
          </w:p>
        </w:tc>
        <w:tc>
          <w:tcPr>
            <w:tcW w:w="1560" w:type="dxa"/>
          </w:tcPr>
          <w:p w14:paraId="1B50BE6F" w14:textId="77777777" w:rsidR="00E45A79" w:rsidRDefault="002C635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Puntuación: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</w:p>
        </w:tc>
      </w:tr>
      <w:tr w:rsidR="00E45A79" w14:paraId="1B50BE73" w14:textId="77777777">
        <w:trPr>
          <w:trHeight w:val="268"/>
        </w:trPr>
        <w:tc>
          <w:tcPr>
            <w:tcW w:w="7195" w:type="dxa"/>
            <w:shd w:val="clear" w:color="auto" w:fill="C0C0C0"/>
          </w:tcPr>
          <w:p w14:paraId="1B50BE71" w14:textId="77777777" w:rsidR="00E45A79" w:rsidRDefault="002C6359">
            <w:pPr>
              <w:pStyle w:val="TableParagraph"/>
              <w:rPr>
                <w:b/>
              </w:rPr>
            </w:pPr>
            <w:r>
              <w:rPr>
                <w:b/>
              </w:rPr>
              <w:t>CONTENIDO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ESTILO 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PÓSTER</w:t>
            </w:r>
          </w:p>
        </w:tc>
        <w:tc>
          <w:tcPr>
            <w:tcW w:w="1560" w:type="dxa"/>
            <w:shd w:val="clear" w:color="auto" w:fill="C0C0C0"/>
          </w:tcPr>
          <w:p w14:paraId="1B50BE72" w14:textId="77777777" w:rsidR="00E45A79" w:rsidRDefault="002C6359">
            <w:pPr>
              <w:pStyle w:val="TableParagraph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5A79" w14:paraId="1B50BE76" w14:textId="77777777">
        <w:trPr>
          <w:trHeight w:val="268"/>
        </w:trPr>
        <w:tc>
          <w:tcPr>
            <w:tcW w:w="7195" w:type="dxa"/>
          </w:tcPr>
          <w:p w14:paraId="1B50BE74" w14:textId="77777777" w:rsidR="00E45A79" w:rsidRDefault="002C6359">
            <w:pPr>
              <w:pStyle w:val="TableParagraph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observa</w:t>
            </w:r>
            <w:r>
              <w:rPr>
                <w:spacing w:val="-2"/>
              </w:rPr>
              <w:t xml:space="preserve"> </w:t>
            </w:r>
            <w:r>
              <w:t>ningún</w:t>
            </w:r>
            <w:r>
              <w:rPr>
                <w:spacing w:val="-3"/>
              </w:rPr>
              <w:t xml:space="preserve"> </w:t>
            </w:r>
            <w:r>
              <w:t>error</w:t>
            </w:r>
            <w:r>
              <w:rPr>
                <w:spacing w:val="-2"/>
              </w:rPr>
              <w:t xml:space="preserve"> </w:t>
            </w:r>
            <w:r>
              <w:t>gramatical/falta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ortografía/errata</w:t>
            </w:r>
          </w:p>
        </w:tc>
        <w:tc>
          <w:tcPr>
            <w:tcW w:w="1560" w:type="dxa"/>
          </w:tcPr>
          <w:p w14:paraId="1B50BE75" w14:textId="77777777" w:rsidR="00E45A79" w:rsidRDefault="002C6359">
            <w:pPr>
              <w:pStyle w:val="TableParagraph"/>
            </w:pPr>
            <w:r>
              <w:t>0.25</w:t>
            </w:r>
          </w:p>
        </w:tc>
      </w:tr>
      <w:tr w:rsidR="00E45A79" w14:paraId="1B50BE7A" w14:textId="77777777">
        <w:trPr>
          <w:trHeight w:val="537"/>
        </w:trPr>
        <w:tc>
          <w:tcPr>
            <w:tcW w:w="7195" w:type="dxa"/>
          </w:tcPr>
          <w:p w14:paraId="1B50BE77" w14:textId="77777777" w:rsidR="00E45A79" w:rsidRDefault="002C6359">
            <w:pPr>
              <w:pStyle w:val="TableParagraph"/>
              <w:spacing w:line="265" w:lineRule="exact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Elementos</w:t>
            </w:r>
            <w:r>
              <w:rPr>
                <w:spacing w:val="-4"/>
              </w:rPr>
              <w:t xml:space="preserve"> </w:t>
            </w:r>
            <w:r>
              <w:t>visuales</w:t>
            </w:r>
            <w:r>
              <w:rPr>
                <w:spacing w:val="-2"/>
              </w:rPr>
              <w:t xml:space="preserve"> </w:t>
            </w:r>
            <w:r>
              <w:t>empleados</w:t>
            </w:r>
            <w:r>
              <w:rPr>
                <w:spacing w:val="-5"/>
              </w:rPr>
              <w:t xml:space="preserve"> </w:t>
            </w:r>
            <w:r>
              <w:t>(colores,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letra,</w:t>
            </w:r>
            <w:r>
              <w:rPr>
                <w:spacing w:val="-3"/>
              </w:rPr>
              <w:t xml:space="preserve"> </w:t>
            </w:r>
            <w:r>
              <w:t>gráficos,</w:t>
            </w:r>
            <w:r>
              <w:rPr>
                <w:spacing w:val="-2"/>
              </w:rPr>
              <w:t xml:space="preserve"> </w:t>
            </w:r>
            <w:r>
              <w:t>figuras,</w:t>
            </w:r>
          </w:p>
          <w:p w14:paraId="1B50BE78" w14:textId="77777777" w:rsidR="00E45A79" w:rsidRDefault="002C6359">
            <w:pPr>
              <w:pStyle w:val="TableParagraph"/>
              <w:spacing w:line="252" w:lineRule="exact"/>
            </w:pPr>
            <w:r>
              <w:t>fotografías)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dificultan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lectura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póster</w:t>
            </w:r>
          </w:p>
        </w:tc>
        <w:tc>
          <w:tcPr>
            <w:tcW w:w="1560" w:type="dxa"/>
          </w:tcPr>
          <w:p w14:paraId="1B50BE79" w14:textId="77777777" w:rsidR="00E45A79" w:rsidRDefault="002C6359">
            <w:pPr>
              <w:pStyle w:val="TableParagraph"/>
              <w:spacing w:line="265" w:lineRule="exact"/>
            </w:pPr>
            <w:r>
              <w:t>0.25</w:t>
            </w:r>
          </w:p>
        </w:tc>
      </w:tr>
      <w:tr w:rsidR="00E45A79" w14:paraId="1B50BE7E" w14:textId="77777777">
        <w:trPr>
          <w:trHeight w:val="537"/>
        </w:trPr>
        <w:tc>
          <w:tcPr>
            <w:tcW w:w="7195" w:type="dxa"/>
          </w:tcPr>
          <w:p w14:paraId="1B50BE7B" w14:textId="77777777" w:rsidR="00E45A79" w:rsidRDefault="002C6359">
            <w:pPr>
              <w:pStyle w:val="TableParagraph"/>
              <w:spacing w:line="265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póster</w:t>
            </w:r>
            <w:r>
              <w:rPr>
                <w:spacing w:val="-4"/>
              </w:rPr>
              <w:t xml:space="preserve"> </w:t>
            </w:r>
            <w:r>
              <w:t>incluye</w:t>
            </w:r>
            <w:r>
              <w:rPr>
                <w:spacing w:val="-3"/>
              </w:rPr>
              <w:t xml:space="preserve"> </w:t>
            </w:r>
            <w:r>
              <w:t>toda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necesaria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proporcionar</w:t>
            </w:r>
            <w:r>
              <w:rPr>
                <w:spacing w:val="-1"/>
              </w:rPr>
              <w:t xml:space="preserve"> </w:t>
            </w:r>
            <w:r>
              <w:t>al</w:t>
            </w:r>
          </w:p>
          <w:p w14:paraId="1B50BE7C" w14:textId="77777777" w:rsidR="00E45A79" w:rsidRDefault="002C6359">
            <w:pPr>
              <w:pStyle w:val="TableParagraph"/>
              <w:spacing w:line="252" w:lineRule="exact"/>
            </w:pPr>
            <w:r>
              <w:t>evaluador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idea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</w:t>
            </w:r>
            <w:r>
              <w:rPr>
                <w:spacing w:val="-3"/>
              </w:rPr>
              <w:t xml:space="preserve"> </w:t>
            </w:r>
            <w:r>
              <w:t>realizado</w:t>
            </w:r>
          </w:p>
        </w:tc>
        <w:tc>
          <w:tcPr>
            <w:tcW w:w="1560" w:type="dxa"/>
          </w:tcPr>
          <w:p w14:paraId="1B50BE7D" w14:textId="77777777" w:rsidR="00E45A79" w:rsidRDefault="002C6359">
            <w:pPr>
              <w:pStyle w:val="TableParagraph"/>
              <w:spacing w:line="265" w:lineRule="exact"/>
            </w:pPr>
            <w:r>
              <w:t>0.50</w:t>
            </w:r>
          </w:p>
        </w:tc>
      </w:tr>
      <w:tr w:rsidR="00E45A79" w14:paraId="1B50BE81" w14:textId="77777777">
        <w:trPr>
          <w:trHeight w:val="268"/>
        </w:trPr>
        <w:tc>
          <w:tcPr>
            <w:tcW w:w="7195" w:type="dxa"/>
            <w:shd w:val="clear" w:color="auto" w:fill="C0C0C0"/>
          </w:tcPr>
          <w:p w14:paraId="1B50BE7F" w14:textId="77777777" w:rsidR="00E45A79" w:rsidRDefault="002C6359">
            <w:pPr>
              <w:pStyle w:val="TableParagraph"/>
              <w:rPr>
                <w:b/>
              </w:rPr>
            </w:pPr>
            <w:r>
              <w:rPr>
                <w:b/>
              </w:rPr>
              <w:t>CONTENIDO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ESTILO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 EXPOSICIÓN</w:t>
            </w:r>
          </w:p>
        </w:tc>
        <w:tc>
          <w:tcPr>
            <w:tcW w:w="1560" w:type="dxa"/>
            <w:shd w:val="clear" w:color="auto" w:fill="C0C0C0"/>
          </w:tcPr>
          <w:p w14:paraId="1B50BE80" w14:textId="77777777" w:rsidR="00E45A79" w:rsidRDefault="002C6359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1.3</w:t>
            </w:r>
          </w:p>
        </w:tc>
      </w:tr>
      <w:tr w:rsidR="00E45A79" w14:paraId="1B50BE85" w14:textId="77777777">
        <w:trPr>
          <w:trHeight w:val="537"/>
        </w:trPr>
        <w:tc>
          <w:tcPr>
            <w:tcW w:w="7195" w:type="dxa"/>
          </w:tcPr>
          <w:p w14:paraId="1B50BE82" w14:textId="77777777" w:rsidR="00E45A79" w:rsidRDefault="002C6359">
            <w:pPr>
              <w:pStyle w:val="TableParagraph"/>
              <w:spacing w:line="265" w:lineRule="exac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exposición</w:t>
            </w:r>
            <w:r>
              <w:rPr>
                <w:spacing w:val="-4"/>
              </w:rPr>
              <w:t xml:space="preserve"> </w:t>
            </w:r>
            <w:r>
              <w:t>cubre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principales</w:t>
            </w:r>
            <w:r>
              <w:rPr>
                <w:spacing w:val="-3"/>
              </w:rPr>
              <w:t xml:space="preserve"> </w:t>
            </w:r>
            <w:r>
              <w:t>apartados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trabajo</w:t>
            </w:r>
            <w:r>
              <w:rPr>
                <w:spacing w:val="-2"/>
              </w:rPr>
              <w:t xml:space="preserve"> </w:t>
            </w:r>
            <w:r>
              <w:t>(objetivos,</w:t>
            </w:r>
          </w:p>
          <w:p w14:paraId="1B50BE83" w14:textId="77777777" w:rsidR="00E45A79" w:rsidRDefault="002C6359">
            <w:pPr>
              <w:pStyle w:val="TableParagraph"/>
              <w:spacing w:line="252" w:lineRule="exact"/>
            </w:pPr>
            <w:r>
              <w:t>métodos,</w:t>
            </w:r>
            <w:r>
              <w:rPr>
                <w:spacing w:val="-3"/>
              </w:rPr>
              <w:t xml:space="preserve"> </w:t>
            </w: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conclusión)</w:t>
            </w:r>
          </w:p>
        </w:tc>
        <w:tc>
          <w:tcPr>
            <w:tcW w:w="1560" w:type="dxa"/>
          </w:tcPr>
          <w:p w14:paraId="1B50BE84" w14:textId="77777777" w:rsidR="00E45A79" w:rsidRDefault="002C6359">
            <w:pPr>
              <w:pStyle w:val="TableParagraph"/>
              <w:spacing w:line="265" w:lineRule="exact"/>
            </w:pPr>
            <w:r>
              <w:t>0.50</w:t>
            </w:r>
          </w:p>
        </w:tc>
      </w:tr>
      <w:tr w:rsidR="00E45A79" w14:paraId="1B50BE88" w14:textId="77777777">
        <w:trPr>
          <w:trHeight w:val="268"/>
        </w:trPr>
        <w:tc>
          <w:tcPr>
            <w:tcW w:w="7195" w:type="dxa"/>
          </w:tcPr>
          <w:p w14:paraId="1B50BE86" w14:textId="77777777" w:rsidR="00E45A79" w:rsidRDefault="002C6359">
            <w:pPr>
              <w:pStyle w:val="TableParagraph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emplea</w:t>
            </w:r>
            <w:r>
              <w:rPr>
                <w:spacing w:val="-2"/>
              </w:rPr>
              <w:t xml:space="preserve"> </w:t>
            </w:r>
            <w:r>
              <w:t>lenguaje</w:t>
            </w:r>
            <w:r>
              <w:rPr>
                <w:spacing w:val="-1"/>
              </w:rPr>
              <w:t xml:space="preserve"> </w:t>
            </w:r>
            <w:r>
              <w:t>coloquial</w:t>
            </w:r>
          </w:p>
        </w:tc>
        <w:tc>
          <w:tcPr>
            <w:tcW w:w="1560" w:type="dxa"/>
          </w:tcPr>
          <w:p w14:paraId="1B50BE87" w14:textId="77777777" w:rsidR="00E45A79" w:rsidRDefault="002C6359">
            <w:pPr>
              <w:pStyle w:val="TableParagraph"/>
            </w:pPr>
            <w:r>
              <w:t>0.15</w:t>
            </w:r>
          </w:p>
        </w:tc>
      </w:tr>
      <w:tr w:rsidR="00E45A79" w14:paraId="1B50BE8C" w14:textId="77777777">
        <w:trPr>
          <w:trHeight w:val="537"/>
        </w:trPr>
        <w:tc>
          <w:tcPr>
            <w:tcW w:w="7195" w:type="dxa"/>
          </w:tcPr>
          <w:p w14:paraId="1B50BE89" w14:textId="77777777" w:rsidR="00E45A79" w:rsidRDefault="002C6359">
            <w:pPr>
              <w:pStyle w:val="TableParagraph"/>
              <w:spacing w:line="265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Se realiza</w:t>
            </w:r>
            <w:r>
              <w:rPr>
                <w:spacing w:val="-1"/>
              </w:rPr>
              <w:t xml:space="preserve"> </w:t>
            </w:r>
            <w:r>
              <w:t>contacto</w:t>
            </w:r>
            <w:r>
              <w:rPr>
                <w:spacing w:val="-2"/>
              </w:rPr>
              <w:t xml:space="preserve"> </w:t>
            </w:r>
            <w:r>
              <w:t>visual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miembros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tribunal</w:t>
            </w:r>
            <w:r>
              <w:rPr>
                <w:spacing w:val="-1"/>
              </w:rPr>
              <w:t xml:space="preserve"> </w:t>
            </w:r>
            <w:r>
              <w:t>y no</w:t>
            </w:r>
            <w:r>
              <w:rPr>
                <w:spacing w:val="-2"/>
              </w:rPr>
              <w:t xml:space="preserve"> </w:t>
            </w:r>
            <w:r>
              <w:t>lee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póster</w:t>
            </w:r>
            <w:r>
              <w:rPr>
                <w:spacing w:val="-1"/>
              </w:rPr>
              <w:t xml:space="preserve"> </w:t>
            </w:r>
            <w:r>
              <w:t>u</w:t>
            </w:r>
          </w:p>
          <w:p w14:paraId="1B50BE8A" w14:textId="77777777" w:rsidR="00E45A79" w:rsidRDefault="002C6359">
            <w:pPr>
              <w:pStyle w:val="TableParagraph"/>
              <w:spacing w:line="252" w:lineRule="exact"/>
            </w:pPr>
            <w:r>
              <w:t>otro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3"/>
              </w:rPr>
              <w:t xml:space="preserve"> </w:t>
            </w:r>
            <w:r>
              <w:t>escrito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exposición</w:t>
            </w:r>
          </w:p>
        </w:tc>
        <w:tc>
          <w:tcPr>
            <w:tcW w:w="1560" w:type="dxa"/>
          </w:tcPr>
          <w:p w14:paraId="1B50BE8B" w14:textId="77777777" w:rsidR="00E45A79" w:rsidRDefault="002C6359">
            <w:pPr>
              <w:pStyle w:val="TableParagraph"/>
              <w:spacing w:line="265" w:lineRule="exact"/>
            </w:pPr>
            <w:r>
              <w:t>0.50</w:t>
            </w:r>
          </w:p>
        </w:tc>
      </w:tr>
      <w:tr w:rsidR="00E45A79" w14:paraId="1B50BE8F" w14:textId="77777777">
        <w:trPr>
          <w:trHeight w:val="268"/>
        </w:trPr>
        <w:tc>
          <w:tcPr>
            <w:tcW w:w="7195" w:type="dxa"/>
          </w:tcPr>
          <w:p w14:paraId="1B50BE8D" w14:textId="77777777" w:rsidR="00E45A79" w:rsidRDefault="002C6359">
            <w:pPr>
              <w:pStyle w:val="TableParagraph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ajusta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tiempo</w:t>
            </w:r>
            <w:r>
              <w:rPr>
                <w:spacing w:val="-3"/>
              </w:rPr>
              <w:t xml:space="preserve"> </w:t>
            </w:r>
            <w:r>
              <w:t>disponible</w:t>
            </w:r>
          </w:p>
        </w:tc>
        <w:tc>
          <w:tcPr>
            <w:tcW w:w="1560" w:type="dxa"/>
          </w:tcPr>
          <w:p w14:paraId="1B50BE8E" w14:textId="77777777" w:rsidR="00E45A79" w:rsidRDefault="002C6359">
            <w:pPr>
              <w:pStyle w:val="TableParagraph"/>
            </w:pPr>
            <w:r>
              <w:t>0.15</w:t>
            </w:r>
          </w:p>
        </w:tc>
      </w:tr>
      <w:tr w:rsidR="00E45A79" w14:paraId="1B50BE92" w14:textId="77777777">
        <w:trPr>
          <w:trHeight w:val="268"/>
        </w:trPr>
        <w:tc>
          <w:tcPr>
            <w:tcW w:w="7195" w:type="dxa"/>
            <w:shd w:val="clear" w:color="auto" w:fill="C0C0C0"/>
          </w:tcPr>
          <w:p w14:paraId="1B50BE90" w14:textId="77777777" w:rsidR="00E45A79" w:rsidRDefault="002C6359">
            <w:pPr>
              <w:pStyle w:val="TableParagraph"/>
              <w:rPr>
                <w:b/>
              </w:rPr>
            </w:pPr>
            <w:r>
              <w:rPr>
                <w:b/>
              </w:rPr>
              <w:t>CONTENIDO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ESTILO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RESPUESTAS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TRIBUNAL</w:t>
            </w:r>
          </w:p>
        </w:tc>
        <w:tc>
          <w:tcPr>
            <w:tcW w:w="1560" w:type="dxa"/>
            <w:shd w:val="clear" w:color="auto" w:fill="C0C0C0"/>
          </w:tcPr>
          <w:p w14:paraId="1B50BE91" w14:textId="77777777" w:rsidR="00E45A79" w:rsidRDefault="002C6359">
            <w:pPr>
              <w:pStyle w:val="TableParagraph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0.7</w:t>
            </w:r>
          </w:p>
        </w:tc>
      </w:tr>
      <w:tr w:rsidR="00E45A79" w14:paraId="1B50BE96" w14:textId="77777777">
        <w:trPr>
          <w:trHeight w:val="537"/>
        </w:trPr>
        <w:tc>
          <w:tcPr>
            <w:tcW w:w="7195" w:type="dxa"/>
          </w:tcPr>
          <w:p w14:paraId="1B50BE93" w14:textId="77777777" w:rsidR="00E45A79" w:rsidRDefault="002C6359">
            <w:pPr>
              <w:pStyle w:val="TableParagraph"/>
              <w:spacing w:line="267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respuestas</w:t>
            </w:r>
            <w:r>
              <w:rPr>
                <w:spacing w:val="-2"/>
              </w:rPr>
              <w:t xml:space="preserve"> </w:t>
            </w:r>
            <w:r>
              <w:t>proporcionadas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breves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responden</w:t>
            </w:r>
            <w:r>
              <w:rPr>
                <w:spacing w:val="-3"/>
              </w:rPr>
              <w:t xml:space="preserve"> </w:t>
            </w:r>
            <w:r>
              <w:t>adecuadamente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1B50BE94" w14:textId="77777777" w:rsidR="00E45A79" w:rsidRDefault="002C6359">
            <w:pPr>
              <w:pStyle w:val="TableParagraph"/>
              <w:spacing w:line="251" w:lineRule="exact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preguntas</w:t>
            </w:r>
            <w:r>
              <w:rPr>
                <w:spacing w:val="-3"/>
              </w:rPr>
              <w:t xml:space="preserve"> </w:t>
            </w:r>
            <w:r>
              <w:t>realizadas</w:t>
            </w:r>
          </w:p>
        </w:tc>
        <w:tc>
          <w:tcPr>
            <w:tcW w:w="1560" w:type="dxa"/>
          </w:tcPr>
          <w:p w14:paraId="1B50BE95" w14:textId="77777777" w:rsidR="00E45A79" w:rsidRDefault="002C6359">
            <w:pPr>
              <w:pStyle w:val="TableParagraph"/>
              <w:spacing w:line="268" w:lineRule="exact"/>
            </w:pPr>
            <w:r>
              <w:t>0.40</w:t>
            </w:r>
          </w:p>
        </w:tc>
      </w:tr>
      <w:tr w:rsidR="00E45A79" w14:paraId="1B50BE99" w14:textId="77777777">
        <w:trPr>
          <w:trHeight w:val="268"/>
        </w:trPr>
        <w:tc>
          <w:tcPr>
            <w:tcW w:w="7195" w:type="dxa"/>
          </w:tcPr>
          <w:p w14:paraId="1B50BE97" w14:textId="77777777" w:rsidR="00E45A79" w:rsidRDefault="002C6359">
            <w:pPr>
              <w:pStyle w:val="TableParagraph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respuestas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proporcionan</w:t>
            </w:r>
            <w:r>
              <w:rPr>
                <w:spacing w:val="-2"/>
              </w:rPr>
              <w:t xml:space="preserve"> </w:t>
            </w:r>
            <w:r>
              <w:t>bien</w:t>
            </w:r>
            <w:r>
              <w:rPr>
                <w:spacing w:val="-3"/>
              </w:rPr>
              <w:t xml:space="preserve"> </w:t>
            </w:r>
            <w:r>
              <w:t>articuladas, sin</w:t>
            </w:r>
            <w:r>
              <w:rPr>
                <w:spacing w:val="-5"/>
              </w:rPr>
              <w:t xml:space="preserve"> </w:t>
            </w:r>
            <w:r>
              <w:t>titubeos</w:t>
            </w:r>
          </w:p>
        </w:tc>
        <w:tc>
          <w:tcPr>
            <w:tcW w:w="1560" w:type="dxa"/>
          </w:tcPr>
          <w:p w14:paraId="1B50BE98" w14:textId="77777777" w:rsidR="00E45A79" w:rsidRDefault="002C6359">
            <w:pPr>
              <w:pStyle w:val="TableParagraph"/>
            </w:pPr>
            <w:r>
              <w:t>0.15</w:t>
            </w:r>
          </w:p>
        </w:tc>
      </w:tr>
      <w:tr w:rsidR="00E45A79" w14:paraId="1B50BE9C" w14:textId="77777777">
        <w:trPr>
          <w:trHeight w:val="270"/>
        </w:trPr>
        <w:tc>
          <w:tcPr>
            <w:tcW w:w="7195" w:type="dxa"/>
          </w:tcPr>
          <w:p w14:paraId="1B50BE9A" w14:textId="77777777" w:rsidR="00E45A79" w:rsidRDefault="002C6359">
            <w:pPr>
              <w:pStyle w:val="TableParagraph"/>
              <w:spacing w:line="251" w:lineRule="exact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emplea</w:t>
            </w:r>
            <w:r>
              <w:rPr>
                <w:spacing w:val="-2"/>
              </w:rPr>
              <w:t xml:space="preserve"> </w:t>
            </w:r>
            <w:r>
              <w:t>lenguaje</w:t>
            </w:r>
            <w:r>
              <w:rPr>
                <w:spacing w:val="-1"/>
              </w:rPr>
              <w:t xml:space="preserve"> </w:t>
            </w:r>
            <w:r>
              <w:t>coloquial</w:t>
            </w:r>
          </w:p>
        </w:tc>
        <w:tc>
          <w:tcPr>
            <w:tcW w:w="1560" w:type="dxa"/>
          </w:tcPr>
          <w:p w14:paraId="1B50BE9B" w14:textId="77777777" w:rsidR="00E45A79" w:rsidRDefault="002C6359">
            <w:pPr>
              <w:pStyle w:val="TableParagraph"/>
              <w:spacing w:line="251" w:lineRule="exact"/>
            </w:pPr>
            <w:r>
              <w:t>0.15</w:t>
            </w:r>
          </w:p>
        </w:tc>
      </w:tr>
    </w:tbl>
    <w:p w14:paraId="1B50BE9D" w14:textId="77777777" w:rsidR="002C6359" w:rsidRDefault="002C6359"/>
    <w:sectPr w:rsidR="002C6359" w:rsidSect="007E1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0" w:right="1440" w:bottom="1134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E973" w14:textId="77777777" w:rsidR="00261B24" w:rsidRDefault="00261B24" w:rsidP="007E1D7F">
      <w:r>
        <w:separator/>
      </w:r>
    </w:p>
  </w:endnote>
  <w:endnote w:type="continuationSeparator" w:id="0">
    <w:p w14:paraId="6F29CEAF" w14:textId="77777777" w:rsidR="00261B24" w:rsidRDefault="00261B24" w:rsidP="007E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EE50" w14:textId="77777777" w:rsidR="00A37400" w:rsidRDefault="00A374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A249" w14:textId="77777777" w:rsidR="00065778" w:rsidRPr="00A37400" w:rsidRDefault="00065778" w:rsidP="00065778">
    <w:pPr>
      <w:jc w:val="center"/>
      <w:rPr>
        <w:color w:val="000000"/>
        <w:sz w:val="16"/>
        <w:szCs w:val="16"/>
      </w:rPr>
    </w:pPr>
    <w:r w:rsidRPr="00A37400">
      <w:rPr>
        <w:b/>
        <w:color w:val="800000"/>
        <w:sz w:val="16"/>
        <w:szCs w:val="16"/>
      </w:rPr>
      <w:t xml:space="preserve">Decanato. </w:t>
    </w:r>
    <w:r w:rsidRPr="00A37400">
      <w:rPr>
        <w:bCs/>
        <w:color w:val="000000"/>
        <w:sz w:val="16"/>
        <w:szCs w:val="16"/>
      </w:rPr>
      <w:t>Facultad de Enfermería</w:t>
    </w:r>
    <w:r w:rsidRPr="00A37400">
      <w:rPr>
        <w:color w:val="000000"/>
        <w:sz w:val="16"/>
        <w:szCs w:val="16"/>
      </w:rPr>
      <w:t xml:space="preserve"> Edificio Departamental, Avda. Buenavista nº32. 30120 </w:t>
    </w:r>
    <w:proofErr w:type="gramStart"/>
    <w:r w:rsidRPr="00A37400">
      <w:rPr>
        <w:color w:val="000000"/>
        <w:sz w:val="16"/>
        <w:szCs w:val="16"/>
      </w:rPr>
      <w:t>El</w:t>
    </w:r>
    <w:proofErr w:type="gramEnd"/>
    <w:r w:rsidRPr="00A37400">
      <w:rPr>
        <w:color w:val="000000"/>
        <w:sz w:val="16"/>
        <w:szCs w:val="16"/>
      </w:rPr>
      <w:t xml:space="preserve"> Palmar</w:t>
    </w:r>
  </w:p>
  <w:p w14:paraId="7B819E83" w14:textId="77777777" w:rsidR="00065778" w:rsidRPr="00A37400" w:rsidRDefault="00065778" w:rsidP="00065778">
    <w:pPr>
      <w:jc w:val="center"/>
      <w:rPr>
        <w:color w:val="000000"/>
        <w:sz w:val="16"/>
        <w:szCs w:val="16"/>
      </w:rPr>
    </w:pPr>
    <w:r w:rsidRPr="00A37400">
      <w:rPr>
        <w:color w:val="000000"/>
        <w:sz w:val="16"/>
        <w:szCs w:val="16"/>
      </w:rPr>
      <w:t xml:space="preserve">Tlf.: 868 88 4320 (Decanato) </w:t>
    </w:r>
    <w:hyperlink r:id="rId1" w:history="1">
      <w:r w:rsidRPr="00A37400">
        <w:rPr>
          <w:rStyle w:val="Hipervnculo"/>
          <w:color w:val="000000"/>
          <w:sz w:val="16"/>
          <w:szCs w:val="16"/>
        </w:rPr>
        <w:t>decanatoenfermeria@um.es</w:t>
      </w:r>
    </w:hyperlink>
  </w:p>
  <w:p w14:paraId="1B50BEA8" w14:textId="77777777" w:rsidR="007E1D7F" w:rsidRDefault="007E1D7F" w:rsidP="007E1D7F">
    <w:pPr>
      <w:pStyle w:val="Piedepgina"/>
      <w:tabs>
        <w:tab w:val="clear" w:pos="4252"/>
        <w:tab w:val="clear" w:pos="8504"/>
        <w:tab w:val="left" w:pos="35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3A6" w14:textId="77777777" w:rsidR="00A37400" w:rsidRDefault="00A374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F4E3" w14:textId="77777777" w:rsidR="00261B24" w:rsidRDefault="00261B24" w:rsidP="007E1D7F">
      <w:r>
        <w:separator/>
      </w:r>
    </w:p>
  </w:footnote>
  <w:footnote w:type="continuationSeparator" w:id="0">
    <w:p w14:paraId="791C705E" w14:textId="77777777" w:rsidR="00261B24" w:rsidRDefault="00261B24" w:rsidP="007E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8021" w14:textId="77777777" w:rsidR="00A37400" w:rsidRDefault="00A374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880A" w14:textId="77777777" w:rsidR="00A37400" w:rsidRDefault="00A374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1A3E" w14:textId="77777777" w:rsidR="00A37400" w:rsidRDefault="00A374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A79"/>
    <w:rsid w:val="00065778"/>
    <w:rsid w:val="00261B24"/>
    <w:rsid w:val="002C6359"/>
    <w:rsid w:val="007E1D7F"/>
    <w:rsid w:val="009F6FB9"/>
    <w:rsid w:val="00A37400"/>
    <w:rsid w:val="00E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50BE68"/>
  <w15:docId w15:val="{446C5CA0-CACA-485F-BEA9-8D091D00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7E1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D7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1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7F"/>
    <w:rPr>
      <w:rFonts w:ascii="Calibri" w:eastAsia="Calibri" w:hAnsi="Calibri" w:cs="Calibri"/>
      <w:lang w:val="es-ES"/>
    </w:rPr>
  </w:style>
  <w:style w:type="character" w:styleId="Hipervnculo">
    <w:name w:val="Hyperlink"/>
    <w:uiPriority w:val="99"/>
    <w:rsid w:val="0006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Exposición y defensa de TFG</dc:title>
  <dc:creator>Montse</dc:creator>
  <cp:lastModifiedBy>gdomenech@um.es</cp:lastModifiedBy>
  <cp:revision>5</cp:revision>
  <dcterms:created xsi:type="dcterms:W3CDTF">2023-07-12T16:43:00Z</dcterms:created>
  <dcterms:modified xsi:type="dcterms:W3CDTF">2023-07-19T09:24:00Z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2023-07-12T00:00:00Z</vt:filetime>
  </property>
</Properties>
</file>