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A23AE" w14:textId="10FB759C" w:rsidR="00964BB9" w:rsidRPr="00964BB9" w:rsidRDefault="00964BB9" w:rsidP="00FB58ED">
      <w:pPr>
        <w:spacing w:after="120"/>
        <w:ind w:left="540"/>
        <w:jc w:val="center"/>
        <w:rPr>
          <w:rFonts w:eastAsia="Arial" w:cs="Arial"/>
          <w:b/>
          <w:bCs/>
          <w:color w:val="000000"/>
          <w:sz w:val="24"/>
          <w:lang w:val="es-ES_tradnl"/>
        </w:rPr>
      </w:pPr>
      <w:r w:rsidRPr="00964BB9">
        <w:rPr>
          <w:rFonts w:eastAsia="Arial" w:cs="Arial"/>
          <w:b/>
          <w:bCs/>
          <w:color w:val="000000"/>
          <w:sz w:val="24"/>
          <w:lang w:val="es-ES_tradnl"/>
        </w:rPr>
        <w:t>ANNEX III</w:t>
      </w:r>
      <w:r w:rsidRPr="00964BB9">
        <w:rPr>
          <w:rFonts w:eastAsia="Arial" w:cs="Arial"/>
          <w:b/>
          <w:bCs/>
          <w:color w:val="000000"/>
          <w:sz w:val="24"/>
          <w:lang w:val="es-ES_tradnl"/>
        </w:rPr>
        <w:t xml:space="preserve"> </w:t>
      </w:r>
    </w:p>
    <w:p w14:paraId="49D75D5B" w14:textId="01C0786D" w:rsidR="00964BB9" w:rsidRPr="00964BB9" w:rsidRDefault="00964BB9" w:rsidP="00FB58ED">
      <w:pPr>
        <w:spacing w:after="120"/>
        <w:ind w:left="540"/>
        <w:jc w:val="center"/>
        <w:rPr>
          <w:rFonts w:ascii="Arial" w:eastAsia="Arial" w:hAnsi="Arial" w:cs="Arial"/>
          <w:bCs/>
          <w:color w:val="000000"/>
          <w:sz w:val="20"/>
          <w:lang w:val="es-ES_tradnl"/>
        </w:rPr>
      </w:pPr>
      <w:r w:rsidRPr="00964BB9">
        <w:rPr>
          <w:rFonts w:ascii="Arial" w:eastAsia="Arial" w:hAnsi="Arial" w:cs="Arial"/>
          <w:bCs/>
          <w:color w:val="000000"/>
          <w:sz w:val="20"/>
          <w:lang w:val="es-ES_tradnl"/>
        </w:rPr>
        <w:t>RESPONSIBLE DECLARATION</w:t>
      </w:r>
    </w:p>
    <w:p w14:paraId="2706DEB8" w14:textId="3683D4D3" w:rsidR="00964BB9" w:rsidRPr="00964BB9" w:rsidRDefault="00964BB9" w:rsidP="00FB58ED">
      <w:pPr>
        <w:spacing w:after="120"/>
        <w:ind w:left="540"/>
        <w:jc w:val="center"/>
        <w:rPr>
          <w:rFonts w:eastAsia="Arial" w:cs="Arial"/>
          <w:b/>
          <w:bCs/>
          <w:color w:val="000000"/>
          <w:lang w:val="es-ES_tradnl"/>
        </w:rPr>
      </w:pPr>
      <w:r w:rsidRPr="00964BB9">
        <w:rPr>
          <w:rFonts w:eastAsia="Arial" w:cs="Arial"/>
          <w:b/>
          <w:bCs/>
          <w:color w:val="000000"/>
          <w:lang w:val="es-ES_tradnl"/>
        </w:rPr>
        <w:t>(PROTECTION OF PERSONAL DATA)</w:t>
      </w:r>
    </w:p>
    <w:p w14:paraId="480D6A67" w14:textId="14D31FCE" w:rsidR="00964BB9" w:rsidRPr="00964BB9" w:rsidRDefault="00964BB9" w:rsidP="00FB58ED">
      <w:pPr>
        <w:spacing w:after="120"/>
        <w:ind w:left="540"/>
        <w:jc w:val="center"/>
        <w:rPr>
          <w:rFonts w:eastAsia="Arial" w:cs="Arial"/>
          <w:b/>
          <w:bCs/>
          <w:color w:val="000000"/>
          <w:lang w:val="es-ES_tradnl"/>
        </w:rPr>
      </w:pPr>
      <w:r w:rsidRPr="00964BB9">
        <w:rPr>
          <w:rFonts w:eastAsia="Arial" w:cs="Arial"/>
          <w:b/>
          <w:bCs/>
          <w:color w:val="000000"/>
          <w:lang w:val="es-ES_tradnl"/>
        </w:rPr>
        <w:t>Post-doctoral Contracts within the framework of the project “ThinkInAzul” within the Complementary Marine Sciences Plan</w:t>
      </w:r>
    </w:p>
    <w:p w14:paraId="510BD68A" w14:textId="77777777" w:rsidR="00964BB9" w:rsidRDefault="00964BB9" w:rsidP="00FB58ED">
      <w:pPr>
        <w:pStyle w:val="Textoindependiente"/>
        <w:ind w:left="540"/>
        <w:rPr>
          <w:b/>
          <w:sz w:val="20"/>
        </w:rPr>
      </w:pPr>
    </w:p>
    <w:p w14:paraId="4E32485E" w14:textId="77777777" w:rsidR="00964BB9" w:rsidRDefault="00964BB9" w:rsidP="00FB58ED">
      <w:pPr>
        <w:tabs>
          <w:tab w:val="left" w:pos="7516"/>
        </w:tabs>
        <w:ind w:left="540"/>
        <w:jc w:val="center"/>
        <w:rPr>
          <w:sz w:val="20"/>
        </w:rPr>
      </w:pPr>
      <w:r>
        <w:rPr>
          <w:sz w:val="20"/>
        </w:rPr>
        <w:t>Mr/Ms</w:t>
      </w:r>
      <w:r>
        <w:rPr>
          <w:sz w:val="20"/>
          <w:u w:val="single"/>
        </w:rPr>
        <w:t xml:space="preserve"> </w:t>
      </w:r>
      <w:r>
        <w:rPr>
          <w:sz w:val="20"/>
          <w:u w:val="single"/>
        </w:rPr>
        <w:tab/>
      </w:r>
      <w:r>
        <w:rPr>
          <w:sz w:val="20"/>
        </w:rPr>
        <w:t xml:space="preserve">, with </w:t>
      </w:r>
      <w:r>
        <w:rPr>
          <w:sz w:val="16"/>
        </w:rPr>
        <w:t>DNI</w:t>
      </w:r>
      <w:r>
        <w:rPr>
          <w:sz w:val="20"/>
        </w:rPr>
        <w:t>/</w:t>
      </w:r>
      <w:r w:rsidRPr="008D503A">
        <w:rPr>
          <w:sz w:val="16"/>
        </w:rPr>
        <w:t xml:space="preserve"> PASSPORT</w:t>
      </w:r>
    </w:p>
    <w:p w14:paraId="7A0F2EFD" w14:textId="77777777" w:rsidR="00964BB9" w:rsidRDefault="00964BB9" w:rsidP="00FB58ED">
      <w:pPr>
        <w:tabs>
          <w:tab w:val="left" w:pos="3335"/>
          <w:tab w:val="left" w:pos="7657"/>
        </w:tabs>
        <w:ind w:left="540"/>
        <w:jc w:val="both"/>
        <w:rPr>
          <w:sz w:val="20"/>
        </w:rPr>
      </w:pPr>
      <w:r>
        <w:rPr>
          <w:sz w:val="20"/>
        </w:rPr>
        <w:t>/</w:t>
      </w:r>
      <w:r>
        <w:rPr>
          <w:spacing w:val="-6"/>
          <w:sz w:val="20"/>
        </w:rPr>
        <w:t xml:space="preserve"> </w:t>
      </w:r>
      <w:r>
        <w:rPr>
          <w:sz w:val="16"/>
        </w:rPr>
        <w:t>NIE</w:t>
      </w:r>
      <w:r>
        <w:rPr>
          <w:sz w:val="16"/>
          <w:u w:val="single"/>
        </w:rPr>
        <w:t xml:space="preserve"> </w:t>
      </w:r>
      <w:r>
        <w:rPr>
          <w:sz w:val="16"/>
          <w:u w:val="single"/>
        </w:rPr>
        <w:tab/>
      </w:r>
      <w:r>
        <w:rPr>
          <w:sz w:val="20"/>
        </w:rPr>
        <w:t>,</w:t>
      </w:r>
      <w:r>
        <w:rPr>
          <w:spacing w:val="-5"/>
          <w:sz w:val="20"/>
        </w:rPr>
        <w:t xml:space="preserve"> </w:t>
      </w:r>
      <w:r>
        <w:rPr>
          <w:sz w:val="20"/>
        </w:rPr>
        <w:t>with</w:t>
      </w:r>
      <w:r>
        <w:rPr>
          <w:spacing w:val="8"/>
          <w:sz w:val="20"/>
        </w:rPr>
        <w:t xml:space="preserve"> </w:t>
      </w:r>
      <w:r>
        <w:rPr>
          <w:sz w:val="20"/>
        </w:rPr>
        <w:t>nationality</w:t>
      </w:r>
      <w:r>
        <w:rPr>
          <w:sz w:val="20"/>
          <w:u w:val="single"/>
        </w:rPr>
        <w:t xml:space="preserve"> </w:t>
      </w:r>
      <w:r>
        <w:rPr>
          <w:sz w:val="20"/>
          <w:u w:val="single"/>
        </w:rPr>
        <w:tab/>
      </w:r>
      <w:r>
        <w:rPr>
          <w:sz w:val="20"/>
        </w:rPr>
        <w:t xml:space="preserve">, in accordance with </w:t>
      </w:r>
      <w:r>
        <w:rPr>
          <w:spacing w:val="-6"/>
          <w:sz w:val="20"/>
        </w:rPr>
        <w:t xml:space="preserve">the </w:t>
      </w:r>
      <w:r>
        <w:rPr>
          <w:sz w:val="20"/>
        </w:rPr>
        <w:t>provisions of Organic Law 3/2018, of 5 December, on the Protection of Personal Data and Guarantee of Digital Rights, I declare under my responsibility that I have been informed</w:t>
      </w:r>
      <w:r>
        <w:rPr>
          <w:spacing w:val="-6"/>
          <w:sz w:val="20"/>
        </w:rPr>
        <w:t xml:space="preserve"> </w:t>
      </w:r>
      <w:r>
        <w:rPr>
          <w:sz w:val="20"/>
        </w:rPr>
        <w:t>that:</w:t>
      </w:r>
    </w:p>
    <w:p w14:paraId="338A8EE1" w14:textId="77777777" w:rsidR="00964BB9" w:rsidRDefault="00964BB9" w:rsidP="00FB58ED">
      <w:pPr>
        <w:pStyle w:val="Textoindependiente"/>
        <w:ind w:left="540"/>
        <w:rPr>
          <w:sz w:val="20"/>
        </w:rPr>
      </w:pPr>
    </w:p>
    <w:p w14:paraId="65982806" w14:textId="77777777" w:rsidR="00964BB9" w:rsidRDefault="00964BB9" w:rsidP="00FB58ED">
      <w:pPr>
        <w:pStyle w:val="Prrafodelista"/>
        <w:numPr>
          <w:ilvl w:val="3"/>
          <w:numId w:val="31"/>
        </w:numPr>
        <w:tabs>
          <w:tab w:val="left" w:pos="1601"/>
        </w:tabs>
        <w:ind w:left="540"/>
        <w:rPr>
          <w:sz w:val="20"/>
        </w:rPr>
      </w:pPr>
      <w:r>
        <w:rPr>
          <w:sz w:val="20"/>
        </w:rPr>
        <w:t>My personal data will be included in a personal data file, owned by the University of Murcia, which guarantees its security and confidentiality and whose purpose is the management of this call, as well as the economic management derived from it, being foreseen its transfer to the competent public sector entities and, in particular and where appropriate, to the Seneca Foundation - Science and Technology Agency of the Region of Murcia, for the process of technical evaluation of the applications; to the Ministry of Universities, for justification of the implementation of the programme, and to the competent Administrations in matters of Social Security and</w:t>
      </w:r>
      <w:r>
        <w:rPr>
          <w:spacing w:val="-1"/>
          <w:sz w:val="20"/>
        </w:rPr>
        <w:t xml:space="preserve"> </w:t>
      </w:r>
      <w:r>
        <w:rPr>
          <w:sz w:val="20"/>
        </w:rPr>
        <w:t>taxation.</w:t>
      </w:r>
    </w:p>
    <w:p w14:paraId="194469AA" w14:textId="77777777" w:rsidR="00964BB9" w:rsidRDefault="00964BB9" w:rsidP="00FB58ED">
      <w:pPr>
        <w:pStyle w:val="Textoindependiente"/>
        <w:spacing w:before="10"/>
        <w:ind w:left="540"/>
        <w:rPr>
          <w:sz w:val="20"/>
        </w:rPr>
      </w:pPr>
    </w:p>
    <w:p w14:paraId="70965F6B" w14:textId="77777777" w:rsidR="00964BB9" w:rsidRDefault="00964BB9" w:rsidP="00FB58ED">
      <w:pPr>
        <w:pStyle w:val="Prrafodelista"/>
        <w:numPr>
          <w:ilvl w:val="3"/>
          <w:numId w:val="31"/>
        </w:numPr>
        <w:tabs>
          <w:tab w:val="left" w:pos="1601"/>
        </w:tabs>
        <w:spacing w:line="232" w:lineRule="auto"/>
        <w:ind w:left="540"/>
        <w:rPr>
          <w:sz w:val="24"/>
        </w:rPr>
      </w:pPr>
      <w:r>
        <w:rPr>
          <w:sz w:val="20"/>
        </w:rPr>
        <w:t>I can practice against the General Secretariat of the University of Murcia the rights of access, rectification, deletion, limitation of processing, portability and opposition provided for in the Organic Law 3/2018, of 5</w:t>
      </w:r>
      <w:r>
        <w:rPr>
          <w:spacing w:val="-2"/>
          <w:sz w:val="20"/>
        </w:rPr>
        <w:t xml:space="preserve"> </w:t>
      </w:r>
      <w:r>
        <w:rPr>
          <w:sz w:val="20"/>
        </w:rPr>
        <w:t>December.</w:t>
      </w:r>
    </w:p>
    <w:p w14:paraId="53D782B5" w14:textId="77777777" w:rsidR="00964BB9" w:rsidRDefault="00964BB9" w:rsidP="00FB58ED">
      <w:pPr>
        <w:pStyle w:val="Textoindependiente"/>
        <w:spacing w:before="2"/>
        <w:ind w:left="540"/>
        <w:rPr>
          <w:sz w:val="20"/>
        </w:rPr>
      </w:pPr>
    </w:p>
    <w:p w14:paraId="0DBE36E5" w14:textId="77777777" w:rsidR="00964BB9" w:rsidRDefault="00964BB9" w:rsidP="00FB58ED">
      <w:pPr>
        <w:spacing w:before="1"/>
        <w:ind w:left="540"/>
        <w:jc w:val="both"/>
        <w:rPr>
          <w:sz w:val="20"/>
        </w:rPr>
      </w:pPr>
      <w:r>
        <w:rPr>
          <w:sz w:val="20"/>
        </w:rPr>
        <w:t>Likewise, I expressly authorise the University of Murcia to use, publish or divulge my name and image in the communications that I make for informative or divulgative purposes only, linked to the public service of higher education, both in printed or audiovisual media and on the InternetLikewise, I expressly authorise the University of Murcia to use, publish or divulge my name and image in the communications that I make for informative or divulgative purposes only, linked to the public service of higher education, both in printed or audiovisual media and on the Internet.</w:t>
      </w:r>
    </w:p>
    <w:p w14:paraId="554C9A33" w14:textId="77777777" w:rsidR="00964BB9" w:rsidRDefault="00964BB9" w:rsidP="00FB58ED">
      <w:pPr>
        <w:ind w:left="540"/>
        <w:jc w:val="both"/>
        <w:rPr>
          <w:sz w:val="20"/>
        </w:rPr>
      </w:pPr>
      <w:r>
        <w:rPr>
          <w:sz w:val="20"/>
        </w:rPr>
        <w:t>I declare the above in order to apply as an applicant and to be eligible for the awardof one of the contracts of</w:t>
      </w:r>
      <w:r>
        <w:rPr>
          <w:spacing w:val="-8"/>
          <w:sz w:val="20"/>
        </w:rPr>
        <w:t xml:space="preserve"> </w:t>
      </w:r>
      <w:r>
        <w:rPr>
          <w:sz w:val="20"/>
        </w:rPr>
        <w:t>the</w:t>
      </w:r>
      <w:r>
        <w:rPr>
          <w:spacing w:val="-5"/>
          <w:sz w:val="20"/>
        </w:rPr>
        <w:t xml:space="preserve"> </w:t>
      </w:r>
      <w:r>
        <w:rPr>
          <w:sz w:val="20"/>
        </w:rPr>
        <w:t>Call</w:t>
      </w:r>
      <w:r>
        <w:rPr>
          <w:spacing w:val="-7"/>
          <w:sz w:val="20"/>
        </w:rPr>
        <w:t xml:space="preserve"> </w:t>
      </w:r>
      <w:r>
        <w:rPr>
          <w:sz w:val="20"/>
        </w:rPr>
        <w:t>for</w:t>
      </w:r>
      <w:r>
        <w:rPr>
          <w:spacing w:val="-8"/>
          <w:sz w:val="20"/>
        </w:rPr>
        <w:t xml:space="preserve"> </w:t>
      </w:r>
      <w:r>
        <w:rPr>
          <w:sz w:val="20"/>
        </w:rPr>
        <w:t>applications</w:t>
      </w:r>
      <w:r>
        <w:rPr>
          <w:spacing w:val="-4"/>
          <w:sz w:val="20"/>
        </w:rPr>
        <w:t xml:space="preserve"> </w:t>
      </w:r>
      <w:r w:rsidRPr="00F45DE6">
        <w:rPr>
          <w:sz w:val="20"/>
        </w:rPr>
        <w:t>Post-doctoral Contracts within the framework of the project “ThinkInAzul” within the Complementary Marine Sciences Plan</w:t>
      </w:r>
    </w:p>
    <w:p w14:paraId="76C47A67" w14:textId="77777777" w:rsidR="00964BB9" w:rsidRDefault="00964BB9" w:rsidP="00FB58ED">
      <w:pPr>
        <w:pStyle w:val="Textoindependiente"/>
        <w:ind w:left="540"/>
        <w:rPr>
          <w:sz w:val="20"/>
        </w:rPr>
      </w:pPr>
    </w:p>
    <w:p w14:paraId="6A98C67D" w14:textId="77777777" w:rsidR="00964BB9" w:rsidRDefault="00964BB9" w:rsidP="00FB58ED">
      <w:pPr>
        <w:tabs>
          <w:tab w:val="left" w:pos="2646"/>
          <w:tab w:val="left" w:pos="3846"/>
        </w:tabs>
        <w:ind w:left="540"/>
        <w:jc w:val="center"/>
        <w:rPr>
          <w:sz w:val="20"/>
        </w:rPr>
      </w:pPr>
      <w:r>
        <w:rPr>
          <w:sz w:val="20"/>
        </w:rPr>
        <w:t>In</w:t>
      </w:r>
      <w:r>
        <w:rPr>
          <w:sz w:val="20"/>
          <w:u w:val="single"/>
        </w:rPr>
        <w:t xml:space="preserve"> </w:t>
      </w:r>
      <w:r>
        <w:rPr>
          <w:sz w:val="20"/>
          <w:u w:val="single"/>
        </w:rPr>
        <w:tab/>
      </w:r>
      <w:r>
        <w:rPr>
          <w:sz w:val="20"/>
        </w:rPr>
        <w:t>, on</w:t>
      </w:r>
      <w:r>
        <w:rPr>
          <w:sz w:val="20"/>
          <w:u w:val="single"/>
        </w:rPr>
        <w:t xml:space="preserve"> </w:t>
      </w:r>
      <w:r>
        <w:rPr>
          <w:sz w:val="20"/>
          <w:u w:val="single"/>
        </w:rPr>
        <w:tab/>
      </w:r>
      <w:r>
        <w:rPr>
          <w:sz w:val="20"/>
        </w:rPr>
        <w:t>xxxx 2022.</w:t>
      </w:r>
    </w:p>
    <w:p w14:paraId="66CD7A0D" w14:textId="3AC04315" w:rsidR="0083546F" w:rsidRDefault="0083546F" w:rsidP="00FB58ED">
      <w:pPr>
        <w:ind w:left="540"/>
        <w:rPr>
          <w:b/>
          <w:bCs/>
        </w:rPr>
      </w:pPr>
    </w:p>
    <w:p w14:paraId="7CDA606E" w14:textId="3082E351" w:rsidR="00964BB9" w:rsidRDefault="00964BB9" w:rsidP="00FB58ED">
      <w:pPr>
        <w:ind w:left="540"/>
        <w:rPr>
          <w:b/>
          <w:bCs/>
        </w:rPr>
      </w:pPr>
    </w:p>
    <w:p w14:paraId="28576F65" w14:textId="3970C9BA" w:rsidR="00964BB9" w:rsidRDefault="00964BB9" w:rsidP="00FB58ED">
      <w:pPr>
        <w:ind w:left="540"/>
        <w:rPr>
          <w:b/>
          <w:bCs/>
        </w:rPr>
      </w:pPr>
    </w:p>
    <w:p w14:paraId="055C7A42" w14:textId="77777777" w:rsidR="00964BB9" w:rsidRDefault="00964BB9" w:rsidP="00FB58ED">
      <w:pPr>
        <w:ind w:left="540"/>
        <w:jc w:val="center"/>
        <w:rPr>
          <w:sz w:val="20"/>
        </w:rPr>
      </w:pPr>
      <w:r>
        <w:rPr>
          <w:sz w:val="20"/>
        </w:rPr>
        <w:t>(Signature: the use of an electronic signature is recommended)</w:t>
      </w:r>
    </w:p>
    <w:p w14:paraId="36F7C993" w14:textId="699126A9" w:rsidR="00964BB9" w:rsidRDefault="00964BB9" w:rsidP="00FB58ED">
      <w:pPr>
        <w:ind w:left="540"/>
        <w:rPr>
          <w:b/>
          <w:bCs/>
        </w:rPr>
      </w:pPr>
    </w:p>
    <w:p w14:paraId="0085001C" w14:textId="769E93D0" w:rsidR="00964BB9" w:rsidRDefault="00964BB9" w:rsidP="00FB58ED">
      <w:pPr>
        <w:ind w:left="540"/>
        <w:rPr>
          <w:b/>
          <w:bCs/>
        </w:rPr>
      </w:pPr>
    </w:p>
    <w:p w14:paraId="3C998FC5" w14:textId="5ECF7B62" w:rsidR="00964BB9" w:rsidRDefault="00964BB9" w:rsidP="00FB58ED">
      <w:pPr>
        <w:ind w:left="540"/>
        <w:rPr>
          <w:b/>
          <w:bCs/>
        </w:rPr>
      </w:pPr>
    </w:p>
    <w:p w14:paraId="58BD354B" w14:textId="4E03EAFE" w:rsidR="00964BB9" w:rsidRDefault="00964BB9" w:rsidP="00FB58ED">
      <w:pPr>
        <w:ind w:left="540"/>
        <w:rPr>
          <w:b/>
          <w:bCs/>
        </w:rPr>
      </w:pPr>
    </w:p>
    <w:p w14:paraId="075AF9FA" w14:textId="258C0A32" w:rsidR="00964BB9" w:rsidRDefault="00964BB9" w:rsidP="00FB58ED">
      <w:pPr>
        <w:ind w:left="540"/>
        <w:rPr>
          <w:b/>
          <w:bCs/>
        </w:rPr>
      </w:pPr>
    </w:p>
    <w:p w14:paraId="086FE82D" w14:textId="6BA9DFD0" w:rsidR="00964BB9" w:rsidRDefault="00964BB9" w:rsidP="00FB58ED">
      <w:pPr>
        <w:ind w:left="540"/>
        <w:rPr>
          <w:b/>
          <w:bCs/>
        </w:rPr>
      </w:pPr>
    </w:p>
    <w:p w14:paraId="6EFC2C97" w14:textId="41465640" w:rsidR="00964BB9" w:rsidRDefault="00964BB9" w:rsidP="00FB58ED">
      <w:pPr>
        <w:ind w:left="540"/>
        <w:rPr>
          <w:b/>
          <w:bCs/>
        </w:rPr>
      </w:pPr>
    </w:p>
    <w:p w14:paraId="42679A1C" w14:textId="2E7BED5F" w:rsidR="00964BB9" w:rsidRDefault="00964BB9" w:rsidP="00FB58ED">
      <w:pPr>
        <w:ind w:left="540"/>
        <w:rPr>
          <w:b/>
          <w:bCs/>
        </w:rPr>
      </w:pPr>
    </w:p>
    <w:p w14:paraId="634E10DA" w14:textId="00DD4005" w:rsidR="00964BB9" w:rsidRDefault="00964BB9" w:rsidP="00FB58ED">
      <w:pPr>
        <w:ind w:left="540"/>
        <w:rPr>
          <w:b/>
          <w:bCs/>
        </w:rPr>
      </w:pPr>
    </w:p>
    <w:p w14:paraId="42EDA5F4" w14:textId="77777777" w:rsidR="00FB58ED" w:rsidRDefault="00FB58ED" w:rsidP="00FB58ED">
      <w:pPr>
        <w:ind w:left="540"/>
        <w:rPr>
          <w:b/>
          <w:bCs/>
        </w:rPr>
      </w:pPr>
    </w:p>
    <w:p w14:paraId="24DD618A" w14:textId="6123FFE7" w:rsidR="00964BB9" w:rsidRDefault="00964BB9" w:rsidP="00FB58ED">
      <w:pPr>
        <w:ind w:left="540"/>
        <w:rPr>
          <w:b/>
          <w:bCs/>
        </w:rPr>
      </w:pPr>
    </w:p>
    <w:p w14:paraId="3D1D1B0F" w14:textId="77777777" w:rsidR="00FB58ED" w:rsidRDefault="00FB58ED" w:rsidP="00FB58ED">
      <w:pPr>
        <w:ind w:left="540"/>
        <w:rPr>
          <w:b/>
          <w:bCs/>
        </w:rPr>
      </w:pPr>
      <w:bookmarkStart w:id="0" w:name="_GoBack"/>
      <w:bookmarkEnd w:id="0"/>
    </w:p>
    <w:p w14:paraId="07C29F67" w14:textId="77777777" w:rsidR="00964BB9" w:rsidRDefault="00964BB9" w:rsidP="00FB58ED">
      <w:pPr>
        <w:ind w:left="540"/>
        <w:rPr>
          <w:b/>
          <w:bCs/>
        </w:rPr>
      </w:pPr>
    </w:p>
    <w:p w14:paraId="56C355CF" w14:textId="5BCEA497" w:rsidR="00964BB9" w:rsidRDefault="00964BB9" w:rsidP="00FB58ED">
      <w:pPr>
        <w:ind w:left="540"/>
        <w:rPr>
          <w:b/>
          <w:bCs/>
        </w:rPr>
      </w:pPr>
    </w:p>
    <w:p w14:paraId="5471BF2F" w14:textId="59917ECD" w:rsidR="00964BB9" w:rsidRPr="00964BB9" w:rsidRDefault="00964BB9" w:rsidP="00FB58ED">
      <w:pPr>
        <w:spacing w:after="120"/>
        <w:ind w:left="540"/>
        <w:jc w:val="center"/>
        <w:rPr>
          <w:rFonts w:eastAsia="Arial" w:cs="Arial"/>
          <w:b/>
          <w:bCs/>
          <w:color w:val="000000"/>
          <w:sz w:val="24"/>
          <w:lang w:val="es-ES_tradnl"/>
        </w:rPr>
      </w:pPr>
      <w:r w:rsidRPr="00964BB9">
        <w:rPr>
          <w:rFonts w:eastAsia="Arial" w:cs="Arial"/>
          <w:b/>
          <w:bCs/>
          <w:color w:val="000000"/>
          <w:sz w:val="24"/>
          <w:lang w:val="es-ES_tradnl"/>
        </w:rPr>
        <w:lastRenderedPageBreak/>
        <w:t xml:space="preserve">ANNEX IV </w:t>
      </w:r>
    </w:p>
    <w:p w14:paraId="3546D406" w14:textId="77777777" w:rsidR="00964BB9" w:rsidRPr="00964BB9" w:rsidRDefault="00964BB9" w:rsidP="00FB58ED">
      <w:pPr>
        <w:spacing w:after="120"/>
        <w:ind w:left="540"/>
        <w:jc w:val="center"/>
        <w:rPr>
          <w:rFonts w:ascii="Arial" w:eastAsia="Arial" w:hAnsi="Arial" w:cs="Arial"/>
          <w:bCs/>
          <w:color w:val="000000"/>
          <w:sz w:val="20"/>
          <w:lang w:val="es-ES_tradnl"/>
        </w:rPr>
      </w:pPr>
      <w:r w:rsidRPr="00964BB9">
        <w:rPr>
          <w:rFonts w:ascii="Arial" w:eastAsia="Arial" w:hAnsi="Arial" w:cs="Arial"/>
          <w:bCs/>
          <w:color w:val="000000"/>
          <w:sz w:val="20"/>
          <w:lang w:val="es-ES_tradnl"/>
        </w:rPr>
        <w:t>DECLARATION OF RESPONSIBILITY</w:t>
      </w:r>
    </w:p>
    <w:p w14:paraId="4390324B" w14:textId="6956170D" w:rsidR="00964BB9" w:rsidRPr="00964BB9" w:rsidRDefault="00964BB9" w:rsidP="00FB58ED">
      <w:pPr>
        <w:spacing w:after="120"/>
        <w:ind w:left="540"/>
        <w:jc w:val="center"/>
        <w:rPr>
          <w:rFonts w:eastAsia="Arial" w:cs="Arial"/>
          <w:b/>
          <w:bCs/>
          <w:color w:val="000000"/>
          <w:lang w:val="es-ES_tradnl"/>
        </w:rPr>
      </w:pPr>
      <w:r w:rsidRPr="00964BB9">
        <w:rPr>
          <w:rFonts w:eastAsia="Arial" w:cs="Arial"/>
          <w:b/>
          <w:bCs/>
          <w:color w:val="000000"/>
          <w:lang w:val="es-ES_tradnl"/>
        </w:rPr>
        <w:t>(VERACITY OF THE DOCUMENTATION PROVIDED)</w:t>
      </w:r>
    </w:p>
    <w:p w14:paraId="0DE632B4" w14:textId="77777777" w:rsidR="00964BB9" w:rsidRPr="00964BB9" w:rsidRDefault="00964BB9" w:rsidP="00FB58ED">
      <w:pPr>
        <w:spacing w:after="120"/>
        <w:ind w:left="540"/>
        <w:jc w:val="center"/>
        <w:rPr>
          <w:rFonts w:eastAsia="Arial" w:cs="Arial"/>
          <w:b/>
          <w:bCs/>
          <w:color w:val="000000"/>
          <w:sz w:val="24"/>
          <w:lang w:val="es-ES_tradnl"/>
        </w:rPr>
      </w:pPr>
      <w:r w:rsidRPr="00964BB9">
        <w:rPr>
          <w:rFonts w:eastAsia="Arial" w:cs="Arial"/>
          <w:b/>
          <w:bCs/>
          <w:color w:val="000000"/>
          <w:sz w:val="24"/>
          <w:lang w:val="es-ES_tradnl"/>
        </w:rPr>
        <w:t xml:space="preserve"> Post-doctoral Contracts within the framework of the project “ThinkInAzul” within the Complementary Marine Sciences Plan</w:t>
      </w:r>
    </w:p>
    <w:p w14:paraId="5333D37E" w14:textId="77777777" w:rsidR="00964BB9" w:rsidRDefault="00964BB9" w:rsidP="00FB58ED">
      <w:pPr>
        <w:pStyle w:val="Textoindependiente"/>
        <w:ind w:left="540"/>
        <w:rPr>
          <w:b/>
          <w:sz w:val="12"/>
        </w:rPr>
      </w:pPr>
    </w:p>
    <w:p w14:paraId="06457A25" w14:textId="77777777" w:rsidR="00964BB9" w:rsidRDefault="00964BB9" w:rsidP="00FB58ED">
      <w:pPr>
        <w:tabs>
          <w:tab w:val="left" w:pos="7975"/>
          <w:tab w:val="left" w:pos="8293"/>
          <w:tab w:val="left" w:pos="8913"/>
          <w:tab w:val="left" w:pos="9532"/>
        </w:tabs>
        <w:spacing w:before="92"/>
        <w:ind w:left="540"/>
        <w:rPr>
          <w:sz w:val="20"/>
        </w:rPr>
      </w:pPr>
      <w:r>
        <w:rPr>
          <w:sz w:val="20"/>
        </w:rPr>
        <w:t>Mr./Ms.</w:t>
      </w:r>
      <w:r>
        <w:rPr>
          <w:sz w:val="20"/>
        </w:rPr>
        <w:tab/>
        <w:t>,</w:t>
      </w:r>
      <w:r>
        <w:rPr>
          <w:sz w:val="20"/>
        </w:rPr>
        <w:tab/>
        <w:t>with</w:t>
      </w:r>
      <w:r>
        <w:rPr>
          <w:sz w:val="20"/>
        </w:rPr>
        <w:tab/>
        <w:t>DNI</w:t>
      </w:r>
      <w:r>
        <w:rPr>
          <w:sz w:val="20"/>
        </w:rPr>
        <w:tab/>
        <w:t>/</w:t>
      </w:r>
    </w:p>
    <w:p w14:paraId="326B8A1A" w14:textId="77777777" w:rsidR="00964BB9" w:rsidRDefault="00964BB9" w:rsidP="00FB58ED">
      <w:pPr>
        <w:pStyle w:val="Textoindependiente"/>
        <w:spacing w:line="20" w:lineRule="exact"/>
        <w:ind w:left="540"/>
        <w:rPr>
          <w:sz w:val="2"/>
        </w:rPr>
      </w:pPr>
      <w:r>
        <w:rPr>
          <w:noProof/>
          <w:sz w:val="2"/>
          <w:lang w:bidi="ar-SA"/>
        </w:rPr>
        <mc:AlternateContent>
          <mc:Choice Requires="wpg">
            <w:drawing>
              <wp:inline distT="0" distB="0" distL="0" distR="0" wp14:anchorId="6313C573" wp14:editId="088AB0CF">
                <wp:extent cx="4314825" cy="5080"/>
                <wp:effectExtent l="10795" t="6350" r="8255" b="762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5080"/>
                          <a:chOff x="0" y="0"/>
                          <a:chExt cx="6795" cy="8"/>
                        </a:xfrm>
                      </wpg:grpSpPr>
                      <wps:wsp>
                        <wps:cNvPr id="16" name="Line 3"/>
                        <wps:cNvCnPr>
                          <a:cxnSpLocks noChangeShapeType="1"/>
                        </wps:cNvCnPr>
                        <wps:spPr bwMode="auto">
                          <a:xfrm>
                            <a:off x="0" y="4"/>
                            <a:ext cx="679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4C3491" id="Group 2" o:spid="_x0000_s1026" style="width:339.75pt;height:.4pt;mso-position-horizontal-relative:char;mso-position-vertical-relative:line" coordsize="6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">
                <v:line id="Line 3" o:spid="_x0000_s1027" style="position:absolute;visibility:visible;mso-wrap-style:square" from="0,4" to="67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" strokeweight=".4pt"/>
                <w10:anchorlock/>
              </v:group>
            </w:pict>
          </mc:Fallback>
        </mc:AlternateContent>
      </w:r>
    </w:p>
    <w:p w14:paraId="629DC4CF" w14:textId="77777777" w:rsidR="00964BB9" w:rsidRDefault="00964BB9" w:rsidP="00FB58ED">
      <w:pPr>
        <w:tabs>
          <w:tab w:val="left" w:pos="4491"/>
          <w:tab w:val="left" w:pos="7180"/>
        </w:tabs>
        <w:spacing w:before="95" w:line="360" w:lineRule="auto"/>
        <w:ind w:left="540"/>
        <w:jc w:val="both"/>
        <w:rPr>
          <w:sz w:val="20"/>
        </w:rPr>
      </w:pPr>
      <w:r>
        <w:rPr>
          <w:sz w:val="20"/>
        </w:rPr>
        <w:t>PASSPORT</w:t>
      </w:r>
      <w:r>
        <w:rPr>
          <w:spacing w:val="14"/>
          <w:sz w:val="20"/>
        </w:rPr>
        <w:t xml:space="preserve"> </w:t>
      </w:r>
      <w:r>
        <w:rPr>
          <w:sz w:val="20"/>
        </w:rPr>
        <w:t>/</w:t>
      </w:r>
      <w:r>
        <w:rPr>
          <w:spacing w:val="12"/>
          <w:sz w:val="20"/>
        </w:rPr>
        <w:t xml:space="preserve"> </w:t>
      </w:r>
      <w:r>
        <w:rPr>
          <w:sz w:val="20"/>
        </w:rPr>
        <w:t>NIE</w:t>
      </w:r>
      <w:r>
        <w:rPr>
          <w:sz w:val="20"/>
          <w:u w:val="single"/>
        </w:rPr>
        <w:t xml:space="preserve"> </w:t>
      </w:r>
      <w:r>
        <w:rPr>
          <w:sz w:val="20"/>
          <w:u w:val="single"/>
        </w:rPr>
        <w:tab/>
      </w:r>
      <w:r>
        <w:rPr>
          <w:sz w:val="20"/>
        </w:rPr>
        <w:t>, national of (the official name of the State of which you are a national)</w:t>
      </w:r>
      <w:r>
        <w:rPr>
          <w:sz w:val="20"/>
          <w:u w:val="single"/>
        </w:rPr>
        <w:t xml:space="preserve"> </w:t>
      </w:r>
      <w:r>
        <w:rPr>
          <w:sz w:val="20"/>
          <w:u w:val="single"/>
        </w:rPr>
        <w:tab/>
      </w:r>
      <w:r>
        <w:rPr>
          <w:sz w:val="20"/>
          <w:u w:val="single"/>
        </w:rPr>
        <w:tab/>
      </w:r>
      <w:r>
        <w:rPr>
          <w:sz w:val="20"/>
        </w:rPr>
        <w:t>, for the purposes of my participation in the selective process opened by resolution of the rector of the University</w:t>
      </w:r>
      <w:r>
        <w:rPr>
          <w:spacing w:val="-7"/>
          <w:sz w:val="20"/>
        </w:rPr>
        <w:t xml:space="preserve"> </w:t>
      </w:r>
      <w:r>
        <w:rPr>
          <w:sz w:val="20"/>
        </w:rPr>
        <w:t>of</w:t>
      </w:r>
      <w:r>
        <w:rPr>
          <w:spacing w:val="-8"/>
          <w:sz w:val="20"/>
        </w:rPr>
        <w:t xml:space="preserve"> </w:t>
      </w:r>
      <w:r>
        <w:rPr>
          <w:sz w:val="20"/>
        </w:rPr>
        <w:t>Murcia</w:t>
      </w:r>
      <w:r>
        <w:rPr>
          <w:spacing w:val="-4"/>
          <w:sz w:val="20"/>
        </w:rPr>
        <w:t xml:space="preserve"> </w:t>
      </w:r>
      <w:r>
        <w:rPr>
          <w:sz w:val="20"/>
        </w:rPr>
        <w:t>R.966/2022,</w:t>
      </w:r>
      <w:r>
        <w:rPr>
          <w:spacing w:val="-7"/>
          <w:sz w:val="20"/>
        </w:rPr>
        <w:t xml:space="preserve"> </w:t>
      </w:r>
      <w:r>
        <w:rPr>
          <w:sz w:val="20"/>
        </w:rPr>
        <w:t>of</w:t>
      </w:r>
      <w:r>
        <w:rPr>
          <w:spacing w:val="-8"/>
          <w:sz w:val="20"/>
        </w:rPr>
        <w:t xml:space="preserve"> </w:t>
      </w:r>
      <w:r>
        <w:rPr>
          <w:sz w:val="20"/>
        </w:rPr>
        <w:t>July 18, 20</w:t>
      </w:r>
      <w:r>
        <w:rPr>
          <w:spacing w:val="-10"/>
          <w:sz w:val="20"/>
        </w:rPr>
        <w:t>22</w:t>
      </w:r>
      <w:r>
        <w:rPr>
          <w:sz w:val="20"/>
        </w:rPr>
        <w:t>,</w:t>
      </w:r>
      <w:r>
        <w:rPr>
          <w:spacing w:val="-6"/>
          <w:sz w:val="20"/>
        </w:rPr>
        <w:t xml:space="preserve"> </w:t>
      </w:r>
      <w:r>
        <w:rPr>
          <w:sz w:val="20"/>
        </w:rPr>
        <w:t>for</w:t>
      </w:r>
      <w:r>
        <w:rPr>
          <w:spacing w:val="-8"/>
          <w:sz w:val="20"/>
        </w:rPr>
        <w:t xml:space="preserve"> </w:t>
      </w:r>
      <w:r>
        <w:rPr>
          <w:sz w:val="20"/>
        </w:rPr>
        <w:t>the</w:t>
      </w:r>
      <w:r>
        <w:rPr>
          <w:spacing w:val="-6"/>
          <w:sz w:val="20"/>
        </w:rPr>
        <w:t xml:space="preserve"> </w:t>
      </w:r>
      <w:r>
        <w:rPr>
          <w:sz w:val="20"/>
        </w:rPr>
        <w:t>convening</w:t>
      </w:r>
      <w:r>
        <w:rPr>
          <w:spacing w:val="-11"/>
          <w:sz w:val="20"/>
        </w:rPr>
        <w:t xml:space="preserve"> </w:t>
      </w:r>
      <w:r>
        <w:rPr>
          <w:sz w:val="20"/>
        </w:rPr>
        <w:t>of</w:t>
      </w:r>
      <w:r>
        <w:rPr>
          <w:spacing w:val="-8"/>
          <w:sz w:val="20"/>
        </w:rPr>
        <w:t xml:space="preserve"> </w:t>
      </w:r>
      <w:r>
        <w:rPr>
          <w:sz w:val="20"/>
        </w:rPr>
        <w:t>contracts</w:t>
      </w:r>
      <w:r>
        <w:rPr>
          <w:spacing w:val="-5"/>
          <w:sz w:val="20"/>
        </w:rPr>
        <w:t xml:space="preserve"> </w:t>
      </w:r>
      <w:r>
        <w:rPr>
          <w:sz w:val="20"/>
        </w:rPr>
        <w:t>within</w:t>
      </w:r>
      <w:r>
        <w:rPr>
          <w:spacing w:val="-4"/>
          <w:sz w:val="20"/>
        </w:rPr>
        <w:t xml:space="preserve"> </w:t>
      </w:r>
      <w:r>
        <w:rPr>
          <w:sz w:val="20"/>
        </w:rPr>
        <w:t>the</w:t>
      </w:r>
      <w:r>
        <w:rPr>
          <w:spacing w:val="-5"/>
          <w:sz w:val="20"/>
        </w:rPr>
        <w:t xml:space="preserve"> </w:t>
      </w:r>
      <w:r>
        <w:rPr>
          <w:sz w:val="20"/>
        </w:rPr>
        <w:t>framework</w:t>
      </w:r>
      <w:r>
        <w:rPr>
          <w:spacing w:val="-6"/>
          <w:sz w:val="20"/>
        </w:rPr>
        <w:t xml:space="preserve"> </w:t>
      </w:r>
      <w:r>
        <w:rPr>
          <w:sz w:val="20"/>
        </w:rPr>
        <w:t xml:space="preserve">of </w:t>
      </w:r>
      <w:r w:rsidRPr="00606EF9">
        <w:rPr>
          <w:sz w:val="20"/>
        </w:rPr>
        <w:t xml:space="preserve"> </w:t>
      </w:r>
      <w:r w:rsidRPr="00606EF9">
        <w:rPr>
          <w:bCs/>
          <w:sz w:val="20"/>
        </w:rPr>
        <w:t>Post-doctoral Contracts within the framework of the project “ThinkInAzul” within the Complementary Marine Sciences Plan</w:t>
      </w:r>
      <w:r>
        <w:rPr>
          <w:bCs/>
          <w:sz w:val="20"/>
        </w:rPr>
        <w:t>,</w:t>
      </w:r>
      <w:r>
        <w:rPr>
          <w:sz w:val="20"/>
        </w:rPr>
        <w:t xml:space="preserve"> </w:t>
      </w:r>
      <w:r>
        <w:rPr>
          <w:spacing w:val="-9"/>
          <w:sz w:val="20"/>
        </w:rPr>
        <w:t xml:space="preserve"> </w:t>
      </w:r>
      <w:r>
        <w:rPr>
          <w:sz w:val="20"/>
        </w:rPr>
        <w:t>I DECLARE UNDER MY RESPONSIBILITY:</w:t>
      </w:r>
    </w:p>
    <w:p w14:paraId="59943055" w14:textId="77777777" w:rsidR="00964BB9" w:rsidRDefault="00964BB9" w:rsidP="00FB58ED">
      <w:pPr>
        <w:pStyle w:val="Prrafodelista"/>
        <w:numPr>
          <w:ilvl w:val="0"/>
          <w:numId w:val="32"/>
        </w:numPr>
        <w:tabs>
          <w:tab w:val="left" w:pos="672"/>
        </w:tabs>
        <w:spacing w:before="1" w:line="360" w:lineRule="auto"/>
        <w:ind w:left="540" w:firstLine="0"/>
        <w:rPr>
          <w:sz w:val="20"/>
        </w:rPr>
      </w:pPr>
      <w:r>
        <w:rPr>
          <w:sz w:val="20"/>
        </w:rPr>
        <w:t>º That I accept the terms established in the call for applications approved by resolution of the Rector of the University of Murcia R-966/2022, of July 22,</w:t>
      </w:r>
    </w:p>
    <w:p w14:paraId="250F25BD" w14:textId="77777777" w:rsidR="00964BB9" w:rsidRDefault="00964BB9" w:rsidP="00FB58ED">
      <w:pPr>
        <w:pStyle w:val="Prrafodelista"/>
        <w:numPr>
          <w:ilvl w:val="0"/>
          <w:numId w:val="32"/>
        </w:numPr>
        <w:tabs>
          <w:tab w:val="left" w:pos="672"/>
        </w:tabs>
        <w:spacing w:line="360" w:lineRule="auto"/>
        <w:ind w:left="540" w:firstLine="0"/>
        <w:rPr>
          <w:sz w:val="20"/>
        </w:rPr>
      </w:pPr>
      <w:r>
        <w:rPr>
          <w:sz w:val="20"/>
        </w:rPr>
        <w:t>º</w:t>
      </w:r>
      <w:r>
        <w:rPr>
          <w:spacing w:val="-4"/>
          <w:sz w:val="20"/>
        </w:rPr>
        <w:t xml:space="preserve"> </w:t>
      </w:r>
      <w:r>
        <w:rPr>
          <w:sz w:val="20"/>
        </w:rPr>
        <w:t>That</w:t>
      </w:r>
      <w:r>
        <w:rPr>
          <w:spacing w:val="-2"/>
          <w:sz w:val="20"/>
        </w:rPr>
        <w:t xml:space="preserve"> </w:t>
      </w:r>
      <w:r>
        <w:rPr>
          <w:sz w:val="20"/>
        </w:rPr>
        <w:t>I</w:t>
      </w:r>
      <w:r>
        <w:rPr>
          <w:spacing w:val="-3"/>
          <w:sz w:val="20"/>
        </w:rPr>
        <w:t xml:space="preserve"> </w:t>
      </w:r>
      <w:r>
        <w:rPr>
          <w:sz w:val="20"/>
        </w:rPr>
        <w:t>meet</w:t>
      </w:r>
      <w:r>
        <w:rPr>
          <w:spacing w:val="-2"/>
          <w:sz w:val="20"/>
        </w:rPr>
        <w:t xml:space="preserve"> </w:t>
      </w:r>
      <w:r>
        <w:rPr>
          <w:sz w:val="20"/>
        </w:rPr>
        <w:t>the requirements</w:t>
      </w:r>
      <w:r>
        <w:rPr>
          <w:spacing w:val="-4"/>
          <w:sz w:val="20"/>
        </w:rPr>
        <w:t xml:space="preserve"> </w:t>
      </w:r>
      <w:r>
        <w:rPr>
          <w:sz w:val="20"/>
        </w:rPr>
        <w:t>established</w:t>
      </w:r>
      <w:r>
        <w:rPr>
          <w:spacing w:val="-2"/>
          <w:sz w:val="20"/>
        </w:rPr>
        <w:t xml:space="preserve"> </w:t>
      </w:r>
      <w:r>
        <w:rPr>
          <w:sz w:val="20"/>
        </w:rPr>
        <w:t>in</w:t>
      </w:r>
      <w:r>
        <w:rPr>
          <w:spacing w:val="-1"/>
          <w:sz w:val="20"/>
        </w:rPr>
        <w:t xml:space="preserve"> </w:t>
      </w:r>
      <w:r>
        <w:rPr>
          <w:sz w:val="20"/>
        </w:rPr>
        <w:t>the</w:t>
      </w:r>
      <w:r>
        <w:rPr>
          <w:spacing w:val="-5"/>
          <w:sz w:val="20"/>
        </w:rPr>
        <w:t xml:space="preserve"> </w:t>
      </w:r>
      <w:r>
        <w:rPr>
          <w:sz w:val="20"/>
        </w:rPr>
        <w:t>aforementioned</w:t>
      </w:r>
      <w:r>
        <w:rPr>
          <w:spacing w:val="-1"/>
          <w:sz w:val="20"/>
        </w:rPr>
        <w:t xml:space="preserve"> </w:t>
      </w:r>
      <w:r>
        <w:rPr>
          <w:sz w:val="20"/>
        </w:rPr>
        <w:t>call</w:t>
      </w:r>
      <w:r>
        <w:rPr>
          <w:spacing w:val="-3"/>
          <w:sz w:val="20"/>
        </w:rPr>
        <w:t xml:space="preserve"> </w:t>
      </w:r>
      <w:r>
        <w:rPr>
          <w:sz w:val="20"/>
        </w:rPr>
        <w:t>for</w:t>
      </w:r>
      <w:r>
        <w:rPr>
          <w:spacing w:val="-3"/>
          <w:sz w:val="20"/>
        </w:rPr>
        <w:t xml:space="preserve"> </w:t>
      </w:r>
      <w:r>
        <w:rPr>
          <w:sz w:val="20"/>
        </w:rPr>
        <w:t>applications</w:t>
      </w:r>
      <w:r>
        <w:rPr>
          <w:spacing w:val="-4"/>
          <w:sz w:val="20"/>
        </w:rPr>
        <w:t xml:space="preserve"> </w:t>
      </w:r>
      <w:r>
        <w:rPr>
          <w:sz w:val="20"/>
        </w:rPr>
        <w:t>in</w:t>
      </w:r>
      <w:r>
        <w:rPr>
          <w:spacing w:val="-2"/>
          <w:sz w:val="20"/>
        </w:rPr>
        <w:t xml:space="preserve"> </w:t>
      </w:r>
      <w:r>
        <w:rPr>
          <w:sz w:val="20"/>
        </w:rPr>
        <w:t>order</w:t>
      </w:r>
      <w:r>
        <w:rPr>
          <w:spacing w:val="-3"/>
          <w:sz w:val="20"/>
        </w:rPr>
        <w:t xml:space="preserve"> </w:t>
      </w:r>
      <w:r>
        <w:rPr>
          <w:sz w:val="20"/>
        </w:rPr>
        <w:t>to</w:t>
      </w:r>
      <w:r>
        <w:rPr>
          <w:spacing w:val="-1"/>
          <w:sz w:val="20"/>
        </w:rPr>
        <w:t xml:space="preserve"> </w:t>
      </w:r>
      <w:r>
        <w:rPr>
          <w:sz w:val="20"/>
        </w:rPr>
        <w:t>be</w:t>
      </w:r>
      <w:r>
        <w:rPr>
          <w:spacing w:val="-5"/>
          <w:sz w:val="20"/>
        </w:rPr>
        <w:t xml:space="preserve"> </w:t>
      </w:r>
      <w:r>
        <w:rPr>
          <w:sz w:val="20"/>
        </w:rPr>
        <w:t>awarded</w:t>
      </w:r>
      <w:r>
        <w:rPr>
          <w:spacing w:val="-1"/>
          <w:sz w:val="20"/>
        </w:rPr>
        <w:t xml:space="preserve"> </w:t>
      </w:r>
      <w:r>
        <w:rPr>
          <w:sz w:val="20"/>
        </w:rPr>
        <w:t>the action in the modality for which I am</w:t>
      </w:r>
      <w:r>
        <w:rPr>
          <w:spacing w:val="-6"/>
          <w:sz w:val="20"/>
        </w:rPr>
        <w:t xml:space="preserve"> </w:t>
      </w:r>
      <w:r>
        <w:rPr>
          <w:sz w:val="20"/>
        </w:rPr>
        <w:t>applying,</w:t>
      </w:r>
    </w:p>
    <w:p w14:paraId="51279CF9" w14:textId="77777777" w:rsidR="00964BB9" w:rsidRDefault="00964BB9" w:rsidP="00FB58ED">
      <w:pPr>
        <w:pStyle w:val="Prrafodelista"/>
        <w:numPr>
          <w:ilvl w:val="0"/>
          <w:numId w:val="32"/>
        </w:numPr>
        <w:tabs>
          <w:tab w:val="left" w:pos="672"/>
        </w:tabs>
        <w:spacing w:line="360" w:lineRule="auto"/>
        <w:ind w:left="540" w:firstLine="0"/>
        <w:rPr>
          <w:sz w:val="20"/>
        </w:rPr>
      </w:pPr>
      <w:r>
        <w:rPr>
          <w:sz w:val="20"/>
        </w:rPr>
        <w:t xml:space="preserve">º That the documentation that accompanies my application </w:t>
      </w:r>
      <w:r>
        <w:rPr>
          <w:spacing w:val="-3"/>
          <w:sz w:val="20"/>
        </w:rPr>
        <w:t xml:space="preserve">to </w:t>
      </w:r>
      <w:r>
        <w:rPr>
          <w:sz w:val="20"/>
        </w:rPr>
        <w:t>participate is a true copy of the original in my possession; that I have the documentation that accredits this, and that I will make it available to the University of Murcia when required, undertaking to keep this documentation at its disposal during the entire period corresponding to the execution of the</w:t>
      </w:r>
      <w:r>
        <w:rPr>
          <w:spacing w:val="-1"/>
          <w:sz w:val="20"/>
        </w:rPr>
        <w:t xml:space="preserve"> </w:t>
      </w:r>
      <w:r>
        <w:rPr>
          <w:sz w:val="20"/>
        </w:rPr>
        <w:t>grant.</w:t>
      </w:r>
    </w:p>
    <w:p w14:paraId="77BDEA13" w14:textId="77777777" w:rsidR="00964BB9" w:rsidRDefault="00964BB9" w:rsidP="00FB58ED">
      <w:pPr>
        <w:pStyle w:val="Textoindependiente"/>
        <w:spacing w:before="1"/>
        <w:ind w:left="540"/>
        <w:rPr>
          <w:sz w:val="30"/>
        </w:rPr>
      </w:pPr>
    </w:p>
    <w:p w14:paraId="4BC9D124" w14:textId="77777777" w:rsidR="00964BB9" w:rsidRDefault="00964BB9" w:rsidP="00FB58ED">
      <w:pPr>
        <w:tabs>
          <w:tab w:val="left" w:pos="3835"/>
          <w:tab w:val="left" w:pos="4832"/>
        </w:tabs>
        <w:ind w:left="540"/>
        <w:jc w:val="center"/>
        <w:rPr>
          <w:sz w:val="20"/>
        </w:rPr>
      </w:pPr>
      <w:r>
        <w:rPr>
          <w:sz w:val="20"/>
        </w:rPr>
        <w:t>In</w:t>
      </w:r>
      <w:r>
        <w:rPr>
          <w:sz w:val="20"/>
          <w:u w:val="single"/>
        </w:rPr>
        <w:t xml:space="preserve"> </w:t>
      </w:r>
      <w:r>
        <w:rPr>
          <w:sz w:val="20"/>
          <w:u w:val="single"/>
        </w:rPr>
        <w:tab/>
      </w:r>
      <w:r>
        <w:rPr>
          <w:sz w:val="20"/>
        </w:rPr>
        <w:t>,</w:t>
      </w:r>
      <w:r>
        <w:rPr>
          <w:spacing w:val="1"/>
          <w:sz w:val="20"/>
        </w:rPr>
        <w:t xml:space="preserve"> </w:t>
      </w:r>
      <w:r>
        <w:rPr>
          <w:sz w:val="20"/>
        </w:rPr>
        <w:t>on</w:t>
      </w:r>
      <w:r>
        <w:rPr>
          <w:sz w:val="20"/>
          <w:u w:val="single"/>
        </w:rPr>
        <w:t xml:space="preserve"> </w:t>
      </w:r>
      <w:r>
        <w:rPr>
          <w:sz w:val="20"/>
          <w:u w:val="single"/>
        </w:rPr>
        <w:tab/>
      </w:r>
      <w:r>
        <w:rPr>
          <w:sz w:val="20"/>
        </w:rPr>
        <w:t>xxxxx of</w:t>
      </w:r>
      <w:r>
        <w:rPr>
          <w:spacing w:val="-2"/>
          <w:sz w:val="20"/>
        </w:rPr>
        <w:t xml:space="preserve"> </w:t>
      </w:r>
      <w:r>
        <w:rPr>
          <w:sz w:val="20"/>
        </w:rPr>
        <w:t>2022</w:t>
      </w:r>
    </w:p>
    <w:p w14:paraId="18691DD5" w14:textId="77777777" w:rsidR="00964BB9" w:rsidRDefault="00964BB9" w:rsidP="00FB58ED">
      <w:pPr>
        <w:pStyle w:val="Textoindependiente"/>
        <w:ind w:left="540"/>
      </w:pPr>
    </w:p>
    <w:p w14:paraId="13AA405C" w14:textId="77777777" w:rsidR="00964BB9" w:rsidRDefault="00964BB9" w:rsidP="00FB58ED">
      <w:pPr>
        <w:pStyle w:val="Textoindependiente"/>
        <w:ind w:left="540"/>
      </w:pPr>
    </w:p>
    <w:p w14:paraId="0573C3F2" w14:textId="77777777" w:rsidR="00964BB9" w:rsidRDefault="00964BB9" w:rsidP="00964BB9">
      <w:pPr>
        <w:pStyle w:val="Textoindependiente"/>
      </w:pPr>
    </w:p>
    <w:p w14:paraId="4530C912" w14:textId="77777777" w:rsidR="00964BB9" w:rsidRDefault="00964BB9" w:rsidP="00964BB9">
      <w:pPr>
        <w:pStyle w:val="Textoindependiente"/>
      </w:pPr>
    </w:p>
    <w:p w14:paraId="7B9E8D2E" w14:textId="77777777" w:rsidR="00964BB9" w:rsidRDefault="00964BB9" w:rsidP="00964BB9">
      <w:pPr>
        <w:pStyle w:val="Textoindependiente"/>
      </w:pPr>
    </w:p>
    <w:p w14:paraId="0C9B0F28" w14:textId="77777777" w:rsidR="00964BB9" w:rsidRDefault="00964BB9" w:rsidP="00964BB9">
      <w:pPr>
        <w:pStyle w:val="Textoindependiente"/>
      </w:pPr>
    </w:p>
    <w:p w14:paraId="33A1254F" w14:textId="77777777" w:rsidR="00964BB9" w:rsidRDefault="00964BB9" w:rsidP="00964BB9">
      <w:pPr>
        <w:pStyle w:val="Textoindependiente"/>
      </w:pPr>
    </w:p>
    <w:p w14:paraId="48210EE2" w14:textId="77777777" w:rsidR="00964BB9" w:rsidRDefault="00964BB9" w:rsidP="00964BB9">
      <w:pPr>
        <w:pStyle w:val="Textoindependiente"/>
      </w:pPr>
    </w:p>
    <w:p w14:paraId="3744BD02" w14:textId="77777777" w:rsidR="00964BB9" w:rsidRDefault="00964BB9" w:rsidP="00964BB9">
      <w:pPr>
        <w:spacing w:before="162"/>
        <w:ind w:left="1060" w:right="754"/>
        <w:jc w:val="center"/>
        <w:rPr>
          <w:sz w:val="20"/>
        </w:rPr>
      </w:pPr>
      <w:r>
        <w:rPr>
          <w:sz w:val="20"/>
        </w:rPr>
        <w:t>Signature (the use of an electronic signature is recommended)</w:t>
      </w:r>
    </w:p>
    <w:p w14:paraId="62372571" w14:textId="77777777" w:rsidR="00964BB9" w:rsidRDefault="00964BB9">
      <w:pPr>
        <w:rPr>
          <w:b/>
          <w:bCs/>
        </w:rPr>
      </w:pPr>
    </w:p>
    <w:sectPr w:rsidR="00964BB9" w:rsidSect="00152686">
      <w:headerReference w:type="even" r:id="rId8"/>
      <w:headerReference w:type="default" r:id="rId9"/>
      <w:footerReference w:type="even" r:id="rId10"/>
      <w:footerReference w:type="default" r:id="rId11"/>
      <w:headerReference w:type="first" r:id="rId12"/>
      <w:footerReference w:type="first" r:id="rId13"/>
      <w:pgSz w:w="11910" w:h="16840"/>
      <w:pgMar w:top="2466" w:right="1200" w:bottom="1300" w:left="900" w:header="566" w:footer="113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5752" w14:textId="77777777" w:rsidR="00A9387F" w:rsidRDefault="00A9387F">
      <w:r>
        <w:separator/>
      </w:r>
    </w:p>
  </w:endnote>
  <w:endnote w:type="continuationSeparator" w:id="0">
    <w:p w14:paraId="033984FC" w14:textId="77777777" w:rsidR="00A9387F" w:rsidRDefault="00A9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0860" w14:textId="77777777" w:rsidR="00A9387F" w:rsidRDefault="00A9387F">
    <w:pPr>
      <w:pStyle w:val="Piedepgina"/>
    </w:pPr>
  </w:p>
  <w:p w14:paraId="0E2631B8" w14:textId="77777777" w:rsidR="00000000" w:rsidRDefault="00FB58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FEC5" w14:textId="64E51C07" w:rsidR="00A9387F" w:rsidRDefault="00A9387F">
    <w:pPr>
      <w:pStyle w:val="Piedepgina"/>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FB58ED">
      <w:rPr>
        <w:noProof/>
        <w:color w:val="4F81BD" w:themeColor="accent1"/>
      </w:rPr>
      <w:t>2</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FB58ED">
      <w:rPr>
        <w:noProof/>
        <w:color w:val="4F81BD" w:themeColor="accent1"/>
      </w:rPr>
      <w:t>2</w:t>
    </w:r>
    <w:r>
      <w:rPr>
        <w:color w:val="4F81BD" w:themeColor="accent1"/>
      </w:rPr>
      <w:fldChar w:fldCharType="end"/>
    </w:r>
  </w:p>
  <w:p w14:paraId="7D59E72B" w14:textId="0D0F24C9" w:rsidR="00A9387F" w:rsidRDefault="00A9387F">
    <w:pPr>
      <w:pStyle w:val="Textoindependiente"/>
      <w:spacing w:line="14" w:lineRule="auto"/>
      <w:jc w:val="left"/>
      <w:rPr>
        <w:sz w:val="20"/>
      </w:rPr>
    </w:pPr>
  </w:p>
  <w:p w14:paraId="2BB4E04A" w14:textId="77777777" w:rsidR="00000000" w:rsidRDefault="00FB58E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2109" w14:textId="77777777" w:rsidR="00A9387F" w:rsidRDefault="00A938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CF13" w14:textId="77777777" w:rsidR="00A9387F" w:rsidRDefault="00A9387F">
      <w:r>
        <w:separator/>
      </w:r>
    </w:p>
  </w:footnote>
  <w:footnote w:type="continuationSeparator" w:id="0">
    <w:p w14:paraId="338D3220" w14:textId="77777777" w:rsidR="00A9387F" w:rsidRDefault="00A9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832A" w14:textId="77777777" w:rsidR="00A9387F" w:rsidRDefault="00A9387F">
    <w:pPr>
      <w:pStyle w:val="Encabezado"/>
    </w:pPr>
  </w:p>
  <w:p w14:paraId="398D4A20" w14:textId="77777777" w:rsidR="00000000" w:rsidRDefault="00FB58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67319" w14:textId="2A7B3028" w:rsidR="00A9387F" w:rsidRPr="007F20CE" w:rsidRDefault="00A9387F" w:rsidP="00146650">
    <w:pPr>
      <w:pStyle w:val="Encabezado"/>
      <w:tabs>
        <w:tab w:val="clear" w:pos="4252"/>
        <w:tab w:val="clear" w:pos="8504"/>
      </w:tabs>
      <w:rPr>
        <w:sz w:val="16"/>
        <w:szCs w:val="16"/>
      </w:rPr>
    </w:pPr>
    <w:r w:rsidRPr="003E64DA">
      <w:rPr>
        <w:noProof/>
        <w:lang w:eastAsia="es-ES"/>
      </w:rPr>
      <w:drawing>
        <wp:inline distT="0" distB="0" distL="0" distR="0" wp14:anchorId="63F15BE3" wp14:editId="3A7DD068">
          <wp:extent cx="6229350" cy="417136"/>
          <wp:effectExtent l="0" t="0" r="0" b="2540"/>
          <wp:docPr id="2" name="Imagen 2"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5049" b="78566"/>
                  <a:stretch>
                    <a:fillRect/>
                  </a:stretch>
                </pic:blipFill>
                <pic:spPr bwMode="auto">
                  <a:xfrm>
                    <a:off x="0" y="0"/>
                    <a:ext cx="6229350" cy="417136"/>
                  </a:xfrm>
                  <a:prstGeom prst="rect">
                    <a:avLst/>
                  </a:prstGeom>
                  <a:noFill/>
                  <a:ln>
                    <a:noFill/>
                  </a:ln>
                </pic:spPr>
              </pic:pic>
            </a:graphicData>
          </a:graphic>
        </wp:inline>
      </w:drawing>
    </w:r>
  </w:p>
  <w:p w14:paraId="13138813" w14:textId="77777777" w:rsidR="00000000" w:rsidRDefault="00FB58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525C" w14:textId="77777777" w:rsidR="00A9387F" w:rsidRDefault="00A938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429F0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796222"/>
    <w:multiLevelType w:val="hybridMultilevel"/>
    <w:tmpl w:val="03F65E1C"/>
    <w:lvl w:ilvl="0" w:tplc="F250AF8E">
      <w:start w:val="5"/>
      <w:numFmt w:val="lowerLetter"/>
      <w:lvlText w:val="%1)"/>
      <w:lvlJc w:val="left"/>
      <w:pPr>
        <w:ind w:left="539" w:hanging="253"/>
      </w:pPr>
      <w:rPr>
        <w:rFonts w:ascii="Times New Roman" w:eastAsia="Times New Roman" w:hAnsi="Times New Roman" w:cs="Times New Roman" w:hint="default"/>
        <w:w w:val="100"/>
        <w:sz w:val="22"/>
        <w:szCs w:val="22"/>
        <w:lang w:val="es-ES" w:eastAsia="es-ES" w:bidi="es-ES"/>
      </w:rPr>
    </w:lvl>
    <w:lvl w:ilvl="1" w:tplc="86CA76AA">
      <w:start w:val="1"/>
      <w:numFmt w:val="decimal"/>
      <w:lvlText w:val="%2."/>
      <w:lvlJc w:val="left"/>
      <w:pPr>
        <w:ind w:left="1619" w:hanging="360"/>
      </w:pPr>
      <w:rPr>
        <w:rFonts w:ascii="Times New Roman" w:eastAsia="Times New Roman" w:hAnsi="Times New Roman" w:cs="Times New Roman" w:hint="default"/>
        <w:w w:val="100"/>
        <w:sz w:val="22"/>
        <w:szCs w:val="22"/>
        <w:lang w:val="es-ES" w:eastAsia="es-ES" w:bidi="es-ES"/>
      </w:rPr>
    </w:lvl>
    <w:lvl w:ilvl="2" w:tplc="EE2A5476">
      <w:numFmt w:val="bullet"/>
      <w:lvlText w:val="•"/>
      <w:lvlJc w:val="left"/>
      <w:pPr>
        <w:ind w:left="2529" w:hanging="360"/>
      </w:pPr>
      <w:rPr>
        <w:rFonts w:hint="default"/>
        <w:lang w:val="es-ES" w:eastAsia="es-ES" w:bidi="es-ES"/>
      </w:rPr>
    </w:lvl>
    <w:lvl w:ilvl="3" w:tplc="C30A01CE">
      <w:numFmt w:val="bullet"/>
      <w:lvlText w:val="•"/>
      <w:lvlJc w:val="left"/>
      <w:pPr>
        <w:ind w:left="3439" w:hanging="360"/>
      </w:pPr>
      <w:rPr>
        <w:rFonts w:hint="default"/>
        <w:lang w:val="es-ES" w:eastAsia="es-ES" w:bidi="es-ES"/>
      </w:rPr>
    </w:lvl>
    <w:lvl w:ilvl="4" w:tplc="96B4F04C">
      <w:numFmt w:val="bullet"/>
      <w:lvlText w:val="•"/>
      <w:lvlJc w:val="left"/>
      <w:pPr>
        <w:ind w:left="4348" w:hanging="360"/>
      </w:pPr>
      <w:rPr>
        <w:rFonts w:hint="default"/>
        <w:lang w:val="es-ES" w:eastAsia="es-ES" w:bidi="es-ES"/>
      </w:rPr>
    </w:lvl>
    <w:lvl w:ilvl="5" w:tplc="55CCC78A">
      <w:numFmt w:val="bullet"/>
      <w:lvlText w:val="•"/>
      <w:lvlJc w:val="left"/>
      <w:pPr>
        <w:ind w:left="5258" w:hanging="360"/>
      </w:pPr>
      <w:rPr>
        <w:rFonts w:hint="default"/>
        <w:lang w:val="es-ES" w:eastAsia="es-ES" w:bidi="es-ES"/>
      </w:rPr>
    </w:lvl>
    <w:lvl w:ilvl="6" w:tplc="7AB01632">
      <w:numFmt w:val="bullet"/>
      <w:lvlText w:val="•"/>
      <w:lvlJc w:val="left"/>
      <w:pPr>
        <w:ind w:left="6168" w:hanging="360"/>
      </w:pPr>
      <w:rPr>
        <w:rFonts w:hint="default"/>
        <w:lang w:val="es-ES" w:eastAsia="es-ES" w:bidi="es-ES"/>
      </w:rPr>
    </w:lvl>
    <w:lvl w:ilvl="7" w:tplc="DB70EE28">
      <w:numFmt w:val="bullet"/>
      <w:lvlText w:val="•"/>
      <w:lvlJc w:val="left"/>
      <w:pPr>
        <w:ind w:left="7077" w:hanging="360"/>
      </w:pPr>
      <w:rPr>
        <w:rFonts w:hint="default"/>
        <w:lang w:val="es-ES" w:eastAsia="es-ES" w:bidi="es-ES"/>
      </w:rPr>
    </w:lvl>
    <w:lvl w:ilvl="8" w:tplc="369C7312">
      <w:numFmt w:val="bullet"/>
      <w:lvlText w:val="•"/>
      <w:lvlJc w:val="left"/>
      <w:pPr>
        <w:ind w:left="7987" w:hanging="360"/>
      </w:pPr>
      <w:rPr>
        <w:rFonts w:hint="default"/>
        <w:lang w:val="es-ES" w:eastAsia="es-ES" w:bidi="es-ES"/>
      </w:rPr>
    </w:lvl>
  </w:abstractNum>
  <w:abstractNum w:abstractNumId="2" w15:restartNumberingAfterBreak="0">
    <w:nsid w:val="062F5EFE"/>
    <w:multiLevelType w:val="hybridMultilevel"/>
    <w:tmpl w:val="1C986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ED39A6"/>
    <w:multiLevelType w:val="hybridMultilevel"/>
    <w:tmpl w:val="C1C886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964D10"/>
    <w:multiLevelType w:val="hybridMultilevel"/>
    <w:tmpl w:val="3D30B338"/>
    <w:lvl w:ilvl="0" w:tplc="E84E80F2">
      <w:start w:val="1"/>
      <w:numFmt w:val="decimal"/>
      <w:lvlText w:val="%1."/>
      <w:lvlJc w:val="left"/>
      <w:pPr>
        <w:ind w:left="540" w:hanging="167"/>
      </w:pPr>
      <w:rPr>
        <w:rFonts w:ascii="Times New Roman" w:eastAsia="Times New Roman" w:hAnsi="Times New Roman" w:cs="Times New Roman" w:hint="default"/>
        <w:spacing w:val="-4"/>
        <w:w w:val="100"/>
        <w:sz w:val="20"/>
        <w:szCs w:val="20"/>
        <w:lang w:val="es-ES" w:eastAsia="es-ES" w:bidi="es-ES"/>
      </w:rPr>
    </w:lvl>
    <w:lvl w:ilvl="1" w:tplc="61E860C6">
      <w:start w:val="1"/>
      <w:numFmt w:val="decimal"/>
      <w:lvlText w:val="%2."/>
      <w:lvlJc w:val="left"/>
      <w:pPr>
        <w:ind w:left="1252" w:hanging="351"/>
      </w:pPr>
      <w:rPr>
        <w:rFonts w:ascii="Times New Roman" w:eastAsia="Times New Roman" w:hAnsi="Times New Roman" w:cs="Times New Roman" w:hint="default"/>
        <w:w w:val="100"/>
        <w:sz w:val="22"/>
        <w:szCs w:val="22"/>
        <w:lang w:val="es-ES" w:eastAsia="es-ES" w:bidi="es-ES"/>
      </w:rPr>
    </w:lvl>
    <w:lvl w:ilvl="2" w:tplc="E0688A58">
      <w:numFmt w:val="bullet"/>
      <w:lvlText w:val="•"/>
      <w:lvlJc w:val="left"/>
      <w:pPr>
        <w:ind w:left="2209" w:hanging="351"/>
      </w:pPr>
      <w:rPr>
        <w:rFonts w:hint="default"/>
        <w:lang w:val="es-ES" w:eastAsia="es-ES" w:bidi="es-ES"/>
      </w:rPr>
    </w:lvl>
    <w:lvl w:ilvl="3" w:tplc="B3A669FA">
      <w:numFmt w:val="bullet"/>
      <w:lvlText w:val="•"/>
      <w:lvlJc w:val="left"/>
      <w:pPr>
        <w:ind w:left="3159" w:hanging="351"/>
      </w:pPr>
      <w:rPr>
        <w:rFonts w:hint="default"/>
        <w:lang w:val="es-ES" w:eastAsia="es-ES" w:bidi="es-ES"/>
      </w:rPr>
    </w:lvl>
    <w:lvl w:ilvl="4" w:tplc="0E6826B4">
      <w:numFmt w:val="bullet"/>
      <w:lvlText w:val="•"/>
      <w:lvlJc w:val="left"/>
      <w:pPr>
        <w:ind w:left="4108" w:hanging="351"/>
      </w:pPr>
      <w:rPr>
        <w:rFonts w:hint="default"/>
        <w:lang w:val="es-ES" w:eastAsia="es-ES" w:bidi="es-ES"/>
      </w:rPr>
    </w:lvl>
    <w:lvl w:ilvl="5" w:tplc="300A76E6">
      <w:numFmt w:val="bullet"/>
      <w:lvlText w:val="•"/>
      <w:lvlJc w:val="left"/>
      <w:pPr>
        <w:ind w:left="5058" w:hanging="351"/>
      </w:pPr>
      <w:rPr>
        <w:rFonts w:hint="default"/>
        <w:lang w:val="es-ES" w:eastAsia="es-ES" w:bidi="es-ES"/>
      </w:rPr>
    </w:lvl>
    <w:lvl w:ilvl="6" w:tplc="B97AF3FC">
      <w:numFmt w:val="bullet"/>
      <w:lvlText w:val="•"/>
      <w:lvlJc w:val="left"/>
      <w:pPr>
        <w:ind w:left="6008" w:hanging="351"/>
      </w:pPr>
      <w:rPr>
        <w:rFonts w:hint="default"/>
        <w:lang w:val="es-ES" w:eastAsia="es-ES" w:bidi="es-ES"/>
      </w:rPr>
    </w:lvl>
    <w:lvl w:ilvl="7" w:tplc="D614402A">
      <w:numFmt w:val="bullet"/>
      <w:lvlText w:val="•"/>
      <w:lvlJc w:val="left"/>
      <w:pPr>
        <w:ind w:left="6957" w:hanging="351"/>
      </w:pPr>
      <w:rPr>
        <w:rFonts w:hint="default"/>
        <w:lang w:val="es-ES" w:eastAsia="es-ES" w:bidi="es-ES"/>
      </w:rPr>
    </w:lvl>
    <w:lvl w:ilvl="8" w:tplc="D64E1FCA">
      <w:numFmt w:val="bullet"/>
      <w:lvlText w:val="•"/>
      <w:lvlJc w:val="left"/>
      <w:pPr>
        <w:ind w:left="7907" w:hanging="351"/>
      </w:pPr>
      <w:rPr>
        <w:rFonts w:hint="default"/>
        <w:lang w:val="es-ES" w:eastAsia="es-ES" w:bidi="es-ES"/>
      </w:rPr>
    </w:lvl>
  </w:abstractNum>
  <w:abstractNum w:abstractNumId="5" w15:restartNumberingAfterBreak="0">
    <w:nsid w:val="0D466284"/>
    <w:multiLevelType w:val="hybridMultilevel"/>
    <w:tmpl w:val="749274DE"/>
    <w:lvl w:ilvl="0" w:tplc="0C0A000F">
      <w:start w:val="1"/>
      <w:numFmt w:val="decimal"/>
      <w:lvlText w:val="%1."/>
      <w:lvlJc w:val="left"/>
      <w:pPr>
        <w:ind w:left="720" w:hanging="360"/>
      </w:pPr>
    </w:lvl>
    <w:lvl w:ilvl="1" w:tplc="0C0A0019">
      <w:start w:val="1"/>
      <w:numFmt w:val="lowerLetter"/>
      <w:lvlText w:val="%2."/>
      <w:lvlJc w:val="left"/>
      <w:pPr>
        <w:ind w:left="19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621E56"/>
    <w:multiLevelType w:val="hybridMultilevel"/>
    <w:tmpl w:val="FEC46C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4C33F74"/>
    <w:multiLevelType w:val="hybridMultilevel"/>
    <w:tmpl w:val="1534E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555B5D"/>
    <w:multiLevelType w:val="hybridMultilevel"/>
    <w:tmpl w:val="86F84E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F73D2C"/>
    <w:multiLevelType w:val="hybridMultilevel"/>
    <w:tmpl w:val="2780C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A140AB"/>
    <w:multiLevelType w:val="hybridMultilevel"/>
    <w:tmpl w:val="295E7462"/>
    <w:lvl w:ilvl="0" w:tplc="0C0A000F">
      <w:start w:val="1"/>
      <w:numFmt w:val="decimal"/>
      <w:lvlText w:val="%1."/>
      <w:lvlJc w:val="left"/>
      <w:pPr>
        <w:ind w:left="720" w:hanging="360"/>
      </w:pPr>
    </w:lvl>
    <w:lvl w:ilvl="1" w:tplc="0C0A0019">
      <w:start w:val="1"/>
      <w:numFmt w:val="lowerLetter"/>
      <w:lvlText w:val="%2."/>
      <w:lvlJc w:val="left"/>
      <w:pPr>
        <w:ind w:left="1069"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8F5E27"/>
    <w:multiLevelType w:val="hybridMultilevel"/>
    <w:tmpl w:val="B002B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A3037C"/>
    <w:multiLevelType w:val="hybridMultilevel"/>
    <w:tmpl w:val="B5BA12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9949A1"/>
    <w:multiLevelType w:val="hybridMultilevel"/>
    <w:tmpl w:val="447CB07E"/>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C27951"/>
    <w:multiLevelType w:val="hybridMultilevel"/>
    <w:tmpl w:val="E9EA7C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6D1B2A"/>
    <w:multiLevelType w:val="hybridMultilevel"/>
    <w:tmpl w:val="B330C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4163B7"/>
    <w:multiLevelType w:val="hybridMultilevel"/>
    <w:tmpl w:val="FD1CB1FC"/>
    <w:lvl w:ilvl="0" w:tplc="0C0A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36BB7"/>
    <w:multiLevelType w:val="hybridMultilevel"/>
    <w:tmpl w:val="B5BA12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6209A9"/>
    <w:multiLevelType w:val="hybridMultilevel"/>
    <w:tmpl w:val="B51ED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AE6E1F"/>
    <w:multiLevelType w:val="hybridMultilevel"/>
    <w:tmpl w:val="CC3A603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5E2D25DE"/>
    <w:multiLevelType w:val="hybridMultilevel"/>
    <w:tmpl w:val="E2CA1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C862B5"/>
    <w:multiLevelType w:val="hybridMultilevel"/>
    <w:tmpl w:val="EE48E15C"/>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5F5A3B11"/>
    <w:multiLevelType w:val="hybridMultilevel"/>
    <w:tmpl w:val="677221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9A40B34"/>
    <w:multiLevelType w:val="hybridMultilevel"/>
    <w:tmpl w:val="88A0C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C3E5B38"/>
    <w:multiLevelType w:val="hybridMultilevel"/>
    <w:tmpl w:val="EDA6BA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A761F8"/>
    <w:multiLevelType w:val="hybridMultilevel"/>
    <w:tmpl w:val="6E5883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1190933"/>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412D44"/>
    <w:multiLevelType w:val="hybridMultilevel"/>
    <w:tmpl w:val="99E0BA2E"/>
    <w:lvl w:ilvl="0" w:tplc="F500BF5A">
      <w:start w:val="1"/>
      <w:numFmt w:val="decimal"/>
      <w:lvlText w:val="%1."/>
      <w:lvlJc w:val="left"/>
      <w:pPr>
        <w:ind w:left="881" w:hanging="361"/>
      </w:pPr>
      <w:rPr>
        <w:rFonts w:ascii="Times New Roman" w:eastAsia="Times New Roman" w:hAnsi="Times New Roman" w:cs="Times New Roman" w:hint="default"/>
        <w:b/>
        <w:bCs/>
        <w:spacing w:val="-2"/>
        <w:w w:val="99"/>
        <w:sz w:val="24"/>
        <w:szCs w:val="24"/>
        <w:lang w:val="en-US" w:eastAsia="en-US" w:bidi="en-US"/>
      </w:rPr>
    </w:lvl>
    <w:lvl w:ilvl="1" w:tplc="57166302">
      <w:start w:val="1"/>
      <w:numFmt w:val="lowerLetter"/>
      <w:lvlText w:val="%2."/>
      <w:lvlJc w:val="left"/>
      <w:pPr>
        <w:ind w:left="1241" w:hanging="360"/>
      </w:pPr>
      <w:rPr>
        <w:rFonts w:ascii="Times New Roman" w:eastAsia="Times New Roman" w:hAnsi="Times New Roman" w:cs="Times New Roman" w:hint="default"/>
        <w:spacing w:val="-4"/>
        <w:w w:val="99"/>
        <w:sz w:val="24"/>
        <w:szCs w:val="24"/>
        <w:lang w:val="en-US" w:eastAsia="en-US" w:bidi="en-US"/>
      </w:rPr>
    </w:lvl>
    <w:lvl w:ilvl="2" w:tplc="BEA8A33C">
      <w:start w:val="1"/>
      <w:numFmt w:val="lowerRoman"/>
      <w:lvlText w:val="%3."/>
      <w:lvlJc w:val="left"/>
      <w:pPr>
        <w:ind w:left="1601" w:hanging="485"/>
        <w:jc w:val="right"/>
      </w:pPr>
      <w:rPr>
        <w:rFonts w:ascii="Times New Roman" w:eastAsia="Times New Roman" w:hAnsi="Times New Roman" w:cs="Times New Roman" w:hint="default"/>
        <w:spacing w:val="-17"/>
        <w:w w:val="99"/>
        <w:sz w:val="24"/>
        <w:szCs w:val="24"/>
        <w:lang w:val="en-US" w:eastAsia="en-US" w:bidi="en-US"/>
      </w:rPr>
    </w:lvl>
    <w:lvl w:ilvl="3" w:tplc="BA7474BC">
      <w:start w:val="1"/>
      <w:numFmt w:val="decimal"/>
      <w:lvlText w:val="%4."/>
      <w:lvlJc w:val="left"/>
      <w:pPr>
        <w:ind w:left="1601" w:hanging="360"/>
      </w:pPr>
      <w:rPr>
        <w:rFonts w:hint="default"/>
        <w:spacing w:val="-25"/>
        <w:w w:val="99"/>
        <w:lang w:val="en-US" w:eastAsia="en-US" w:bidi="en-US"/>
      </w:rPr>
    </w:lvl>
    <w:lvl w:ilvl="4" w:tplc="B67AFF72">
      <w:numFmt w:val="bullet"/>
      <w:lvlText w:val="•"/>
      <w:lvlJc w:val="left"/>
      <w:pPr>
        <w:ind w:left="3651" w:hanging="360"/>
      </w:pPr>
      <w:rPr>
        <w:rFonts w:hint="default"/>
        <w:lang w:val="en-US" w:eastAsia="en-US" w:bidi="en-US"/>
      </w:rPr>
    </w:lvl>
    <w:lvl w:ilvl="5" w:tplc="7D34CCC0">
      <w:numFmt w:val="bullet"/>
      <w:lvlText w:val="•"/>
      <w:lvlJc w:val="left"/>
      <w:pPr>
        <w:ind w:left="4676" w:hanging="360"/>
      </w:pPr>
      <w:rPr>
        <w:rFonts w:hint="default"/>
        <w:lang w:val="en-US" w:eastAsia="en-US" w:bidi="en-US"/>
      </w:rPr>
    </w:lvl>
    <w:lvl w:ilvl="6" w:tplc="563A4414">
      <w:numFmt w:val="bullet"/>
      <w:lvlText w:val="•"/>
      <w:lvlJc w:val="left"/>
      <w:pPr>
        <w:ind w:left="5702" w:hanging="360"/>
      </w:pPr>
      <w:rPr>
        <w:rFonts w:hint="default"/>
        <w:lang w:val="en-US" w:eastAsia="en-US" w:bidi="en-US"/>
      </w:rPr>
    </w:lvl>
    <w:lvl w:ilvl="7" w:tplc="1EC25E78">
      <w:numFmt w:val="bullet"/>
      <w:lvlText w:val="•"/>
      <w:lvlJc w:val="left"/>
      <w:pPr>
        <w:ind w:left="6728" w:hanging="360"/>
      </w:pPr>
      <w:rPr>
        <w:rFonts w:hint="default"/>
        <w:lang w:val="en-US" w:eastAsia="en-US" w:bidi="en-US"/>
      </w:rPr>
    </w:lvl>
    <w:lvl w:ilvl="8" w:tplc="A13892C4">
      <w:numFmt w:val="bullet"/>
      <w:lvlText w:val="•"/>
      <w:lvlJc w:val="left"/>
      <w:pPr>
        <w:ind w:left="7753" w:hanging="360"/>
      </w:pPr>
      <w:rPr>
        <w:rFonts w:hint="default"/>
        <w:lang w:val="en-US" w:eastAsia="en-US" w:bidi="en-US"/>
      </w:rPr>
    </w:lvl>
  </w:abstractNum>
  <w:abstractNum w:abstractNumId="28" w15:restartNumberingAfterBreak="0">
    <w:nsid w:val="75366DBC"/>
    <w:multiLevelType w:val="hybridMultilevel"/>
    <w:tmpl w:val="3A1220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A7077F"/>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E47A12"/>
    <w:multiLevelType w:val="multilevel"/>
    <w:tmpl w:val="B39862E8"/>
    <w:lvl w:ilvl="0">
      <w:start w:val="1"/>
      <w:numFmt w:val="decimal"/>
      <w:lvlText w:val="%1."/>
      <w:lvlJc w:val="left"/>
      <w:pPr>
        <w:ind w:left="720" w:hanging="360"/>
      </w:pPr>
      <w:rPr>
        <w:rFonts w:ascii="Arial" w:eastAsia="MS Mincho"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15383D"/>
    <w:multiLevelType w:val="hybridMultilevel"/>
    <w:tmpl w:val="5CE2A5D8"/>
    <w:lvl w:ilvl="0" w:tplc="C0C86676">
      <w:start w:val="1"/>
      <w:numFmt w:val="decimal"/>
      <w:lvlText w:val="%1."/>
      <w:lvlJc w:val="left"/>
      <w:pPr>
        <w:ind w:left="520" w:hanging="151"/>
      </w:pPr>
      <w:rPr>
        <w:rFonts w:ascii="Times New Roman" w:eastAsia="Times New Roman" w:hAnsi="Times New Roman" w:cs="Times New Roman" w:hint="default"/>
        <w:w w:val="100"/>
        <w:sz w:val="18"/>
        <w:szCs w:val="18"/>
        <w:lang w:val="en-US" w:eastAsia="en-US" w:bidi="en-US"/>
      </w:rPr>
    </w:lvl>
    <w:lvl w:ilvl="1" w:tplc="344C961A">
      <w:start w:val="1"/>
      <w:numFmt w:val="decimal"/>
      <w:lvlText w:val="%2."/>
      <w:lvlJc w:val="left"/>
      <w:pPr>
        <w:ind w:left="1241" w:hanging="360"/>
      </w:pPr>
      <w:rPr>
        <w:rFonts w:ascii="Times New Roman" w:eastAsia="Times New Roman" w:hAnsi="Times New Roman" w:cs="Times New Roman" w:hint="default"/>
        <w:spacing w:val="-2"/>
        <w:w w:val="100"/>
        <w:sz w:val="20"/>
        <w:szCs w:val="20"/>
        <w:lang w:val="en-US" w:eastAsia="en-US" w:bidi="en-US"/>
      </w:rPr>
    </w:lvl>
    <w:lvl w:ilvl="2" w:tplc="FC9A4572">
      <w:numFmt w:val="bullet"/>
      <w:lvlText w:val="•"/>
      <w:lvlJc w:val="left"/>
      <w:pPr>
        <w:ind w:left="2191" w:hanging="360"/>
      </w:pPr>
      <w:rPr>
        <w:rFonts w:hint="default"/>
        <w:lang w:val="en-US" w:eastAsia="en-US" w:bidi="en-US"/>
      </w:rPr>
    </w:lvl>
    <w:lvl w:ilvl="3" w:tplc="A65482F6">
      <w:numFmt w:val="bullet"/>
      <w:lvlText w:val="•"/>
      <w:lvlJc w:val="left"/>
      <w:pPr>
        <w:ind w:left="3143" w:hanging="360"/>
      </w:pPr>
      <w:rPr>
        <w:rFonts w:hint="default"/>
        <w:lang w:val="en-US" w:eastAsia="en-US" w:bidi="en-US"/>
      </w:rPr>
    </w:lvl>
    <w:lvl w:ilvl="4" w:tplc="7890CBE4">
      <w:numFmt w:val="bullet"/>
      <w:lvlText w:val="•"/>
      <w:lvlJc w:val="left"/>
      <w:pPr>
        <w:ind w:left="4095" w:hanging="360"/>
      </w:pPr>
      <w:rPr>
        <w:rFonts w:hint="default"/>
        <w:lang w:val="en-US" w:eastAsia="en-US" w:bidi="en-US"/>
      </w:rPr>
    </w:lvl>
    <w:lvl w:ilvl="5" w:tplc="64F6C90E">
      <w:numFmt w:val="bullet"/>
      <w:lvlText w:val="•"/>
      <w:lvlJc w:val="left"/>
      <w:pPr>
        <w:ind w:left="5046" w:hanging="360"/>
      </w:pPr>
      <w:rPr>
        <w:rFonts w:hint="default"/>
        <w:lang w:val="en-US" w:eastAsia="en-US" w:bidi="en-US"/>
      </w:rPr>
    </w:lvl>
    <w:lvl w:ilvl="6" w:tplc="C90430C8">
      <w:numFmt w:val="bullet"/>
      <w:lvlText w:val="•"/>
      <w:lvlJc w:val="left"/>
      <w:pPr>
        <w:ind w:left="5998" w:hanging="360"/>
      </w:pPr>
      <w:rPr>
        <w:rFonts w:hint="default"/>
        <w:lang w:val="en-US" w:eastAsia="en-US" w:bidi="en-US"/>
      </w:rPr>
    </w:lvl>
    <w:lvl w:ilvl="7" w:tplc="D89C7366">
      <w:numFmt w:val="bullet"/>
      <w:lvlText w:val="•"/>
      <w:lvlJc w:val="left"/>
      <w:pPr>
        <w:ind w:left="6950" w:hanging="360"/>
      </w:pPr>
      <w:rPr>
        <w:rFonts w:hint="default"/>
        <w:lang w:val="en-US" w:eastAsia="en-US" w:bidi="en-US"/>
      </w:rPr>
    </w:lvl>
    <w:lvl w:ilvl="8" w:tplc="87A8DD00">
      <w:numFmt w:val="bullet"/>
      <w:lvlText w:val="•"/>
      <w:lvlJc w:val="left"/>
      <w:pPr>
        <w:ind w:left="7901" w:hanging="360"/>
      </w:pPr>
      <w:rPr>
        <w:rFonts w:hint="default"/>
        <w:lang w:val="en-US" w:eastAsia="en-US" w:bidi="en-US"/>
      </w:rPr>
    </w:lvl>
  </w:abstractNum>
  <w:num w:numId="1">
    <w:abstractNumId w:val="4"/>
  </w:num>
  <w:num w:numId="2">
    <w:abstractNumId w:val="1"/>
  </w:num>
  <w:num w:numId="3">
    <w:abstractNumId w:val="19"/>
  </w:num>
  <w:num w:numId="4">
    <w:abstractNumId w:val="3"/>
  </w:num>
  <w:num w:numId="5">
    <w:abstractNumId w:val="14"/>
  </w:num>
  <w:num w:numId="6">
    <w:abstractNumId w:val="5"/>
  </w:num>
  <w:num w:numId="7">
    <w:abstractNumId w:val="12"/>
  </w:num>
  <w:num w:numId="8">
    <w:abstractNumId w:val="24"/>
  </w:num>
  <w:num w:numId="9">
    <w:abstractNumId w:val="2"/>
  </w:num>
  <w:num w:numId="10">
    <w:abstractNumId w:val="8"/>
  </w:num>
  <w:num w:numId="11">
    <w:abstractNumId w:val="28"/>
  </w:num>
  <w:num w:numId="12">
    <w:abstractNumId w:val="26"/>
  </w:num>
  <w:num w:numId="13">
    <w:abstractNumId w:val="29"/>
  </w:num>
  <w:num w:numId="14">
    <w:abstractNumId w:val="11"/>
  </w:num>
  <w:num w:numId="15">
    <w:abstractNumId w:val="10"/>
  </w:num>
  <w:num w:numId="16">
    <w:abstractNumId w:val="17"/>
  </w:num>
  <w:num w:numId="17">
    <w:abstractNumId w:val="16"/>
  </w:num>
  <w:num w:numId="18">
    <w:abstractNumId w:val="23"/>
  </w:num>
  <w:num w:numId="19">
    <w:abstractNumId w:val="7"/>
  </w:num>
  <w:num w:numId="20">
    <w:abstractNumId w:val="18"/>
  </w:num>
  <w:num w:numId="21">
    <w:abstractNumId w:val="9"/>
  </w:num>
  <w:num w:numId="22">
    <w:abstractNumId w:val="15"/>
  </w:num>
  <w:num w:numId="23">
    <w:abstractNumId w:val="20"/>
  </w:num>
  <w:num w:numId="24">
    <w:abstractNumId w:val="6"/>
  </w:num>
  <w:num w:numId="25">
    <w:abstractNumId w:val="30"/>
  </w:num>
  <w:num w:numId="26">
    <w:abstractNumId w:val="25"/>
  </w:num>
  <w:num w:numId="27">
    <w:abstractNumId w:val="0"/>
  </w:num>
  <w:num w:numId="28">
    <w:abstractNumId w:val="21"/>
  </w:num>
  <w:num w:numId="29">
    <w:abstractNumId w:val="13"/>
  </w:num>
  <w:num w:numId="30">
    <w:abstractNumId w:val="22"/>
  </w:num>
  <w:num w:numId="31">
    <w:abstractNumId w:val="27"/>
  </w:num>
  <w:num w:numId="32">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14"/>
    <w:rsid w:val="00001F43"/>
    <w:rsid w:val="000066EF"/>
    <w:rsid w:val="00013037"/>
    <w:rsid w:val="00013EE7"/>
    <w:rsid w:val="000174F0"/>
    <w:rsid w:val="00021A66"/>
    <w:rsid w:val="00031638"/>
    <w:rsid w:val="00045A9F"/>
    <w:rsid w:val="00051FB7"/>
    <w:rsid w:val="00052A2B"/>
    <w:rsid w:val="0006130B"/>
    <w:rsid w:val="0007224A"/>
    <w:rsid w:val="00087F6A"/>
    <w:rsid w:val="000A6FE0"/>
    <w:rsid w:val="000B07C9"/>
    <w:rsid w:val="000B650D"/>
    <w:rsid w:val="000D716D"/>
    <w:rsid w:val="000D732E"/>
    <w:rsid w:val="00112B62"/>
    <w:rsid w:val="00133DE2"/>
    <w:rsid w:val="00134289"/>
    <w:rsid w:val="00146650"/>
    <w:rsid w:val="0015129E"/>
    <w:rsid w:val="00152686"/>
    <w:rsid w:val="00156606"/>
    <w:rsid w:val="00165EFF"/>
    <w:rsid w:val="00170892"/>
    <w:rsid w:val="001949D7"/>
    <w:rsid w:val="0019628A"/>
    <w:rsid w:val="001A00F5"/>
    <w:rsid w:val="001A110E"/>
    <w:rsid w:val="001B52C1"/>
    <w:rsid w:val="001C073A"/>
    <w:rsid w:val="001C2789"/>
    <w:rsid w:val="001D35D9"/>
    <w:rsid w:val="001E0D48"/>
    <w:rsid w:val="001E2B47"/>
    <w:rsid w:val="001E6795"/>
    <w:rsid w:val="001F0072"/>
    <w:rsid w:val="001F45DD"/>
    <w:rsid w:val="001F5F73"/>
    <w:rsid w:val="002102E6"/>
    <w:rsid w:val="00222B81"/>
    <w:rsid w:val="00225800"/>
    <w:rsid w:val="00230D9A"/>
    <w:rsid w:val="00231F3A"/>
    <w:rsid w:val="00245919"/>
    <w:rsid w:val="0025174F"/>
    <w:rsid w:val="00252019"/>
    <w:rsid w:val="002536E0"/>
    <w:rsid w:val="002A40B9"/>
    <w:rsid w:val="002C7A16"/>
    <w:rsid w:val="002D53FB"/>
    <w:rsid w:val="002E2E3C"/>
    <w:rsid w:val="002E3A22"/>
    <w:rsid w:val="002E4445"/>
    <w:rsid w:val="002F45FC"/>
    <w:rsid w:val="003016DD"/>
    <w:rsid w:val="00314F2E"/>
    <w:rsid w:val="00330CF1"/>
    <w:rsid w:val="00336B6C"/>
    <w:rsid w:val="0033738C"/>
    <w:rsid w:val="0034646B"/>
    <w:rsid w:val="00353424"/>
    <w:rsid w:val="00367646"/>
    <w:rsid w:val="00370972"/>
    <w:rsid w:val="00373B6D"/>
    <w:rsid w:val="00384A14"/>
    <w:rsid w:val="00391207"/>
    <w:rsid w:val="003941F0"/>
    <w:rsid w:val="003B337F"/>
    <w:rsid w:val="003C496C"/>
    <w:rsid w:val="003C73F5"/>
    <w:rsid w:val="003C7846"/>
    <w:rsid w:val="003D2AFD"/>
    <w:rsid w:val="003D5DEB"/>
    <w:rsid w:val="003D6D11"/>
    <w:rsid w:val="003E0632"/>
    <w:rsid w:val="003F3B92"/>
    <w:rsid w:val="003F62C5"/>
    <w:rsid w:val="00412D36"/>
    <w:rsid w:val="004231A2"/>
    <w:rsid w:val="00433054"/>
    <w:rsid w:val="00443427"/>
    <w:rsid w:val="00446FD1"/>
    <w:rsid w:val="004568DE"/>
    <w:rsid w:val="0046299C"/>
    <w:rsid w:val="00463660"/>
    <w:rsid w:val="004670F5"/>
    <w:rsid w:val="004771BA"/>
    <w:rsid w:val="004833A4"/>
    <w:rsid w:val="004838AF"/>
    <w:rsid w:val="00497401"/>
    <w:rsid w:val="004A3358"/>
    <w:rsid w:val="004C24F1"/>
    <w:rsid w:val="004C2A18"/>
    <w:rsid w:val="004C4811"/>
    <w:rsid w:val="004D3B8B"/>
    <w:rsid w:val="004D53E5"/>
    <w:rsid w:val="004E17F1"/>
    <w:rsid w:val="004E52F7"/>
    <w:rsid w:val="0050194B"/>
    <w:rsid w:val="0050277D"/>
    <w:rsid w:val="005042E4"/>
    <w:rsid w:val="00511925"/>
    <w:rsid w:val="005319E5"/>
    <w:rsid w:val="005437EB"/>
    <w:rsid w:val="00550A31"/>
    <w:rsid w:val="00553C7E"/>
    <w:rsid w:val="005554AE"/>
    <w:rsid w:val="00576339"/>
    <w:rsid w:val="00582AFB"/>
    <w:rsid w:val="005848CA"/>
    <w:rsid w:val="00586947"/>
    <w:rsid w:val="00591F1A"/>
    <w:rsid w:val="005A3E19"/>
    <w:rsid w:val="005A55B3"/>
    <w:rsid w:val="005B7C0E"/>
    <w:rsid w:val="005C5083"/>
    <w:rsid w:val="005C79ED"/>
    <w:rsid w:val="005E405A"/>
    <w:rsid w:val="005E6D53"/>
    <w:rsid w:val="005F3EBE"/>
    <w:rsid w:val="005F494C"/>
    <w:rsid w:val="006142FD"/>
    <w:rsid w:val="00623F68"/>
    <w:rsid w:val="00640B7B"/>
    <w:rsid w:val="0065416B"/>
    <w:rsid w:val="00655E73"/>
    <w:rsid w:val="0066324B"/>
    <w:rsid w:val="00681AB4"/>
    <w:rsid w:val="00683222"/>
    <w:rsid w:val="006834F9"/>
    <w:rsid w:val="006841B1"/>
    <w:rsid w:val="006B6BD1"/>
    <w:rsid w:val="006B6BEC"/>
    <w:rsid w:val="006E3D5D"/>
    <w:rsid w:val="006F2BE2"/>
    <w:rsid w:val="00700A6A"/>
    <w:rsid w:val="00702040"/>
    <w:rsid w:val="00702089"/>
    <w:rsid w:val="00710A4E"/>
    <w:rsid w:val="0072624A"/>
    <w:rsid w:val="00726E75"/>
    <w:rsid w:val="00730EEE"/>
    <w:rsid w:val="00731273"/>
    <w:rsid w:val="007346CA"/>
    <w:rsid w:val="00755141"/>
    <w:rsid w:val="00755339"/>
    <w:rsid w:val="007627FC"/>
    <w:rsid w:val="00764D49"/>
    <w:rsid w:val="00780249"/>
    <w:rsid w:val="007875E7"/>
    <w:rsid w:val="00797502"/>
    <w:rsid w:val="007B7629"/>
    <w:rsid w:val="007C0D54"/>
    <w:rsid w:val="007D0A9C"/>
    <w:rsid w:val="007D6625"/>
    <w:rsid w:val="007E258F"/>
    <w:rsid w:val="007F20CE"/>
    <w:rsid w:val="00801A5B"/>
    <w:rsid w:val="00802084"/>
    <w:rsid w:val="0080590E"/>
    <w:rsid w:val="008118EB"/>
    <w:rsid w:val="008202D2"/>
    <w:rsid w:val="00825295"/>
    <w:rsid w:val="00830800"/>
    <w:rsid w:val="0083269A"/>
    <w:rsid w:val="00834461"/>
    <w:rsid w:val="0083481F"/>
    <w:rsid w:val="0083546F"/>
    <w:rsid w:val="00851D12"/>
    <w:rsid w:val="00860D12"/>
    <w:rsid w:val="00864857"/>
    <w:rsid w:val="00885D84"/>
    <w:rsid w:val="008901FC"/>
    <w:rsid w:val="008907AC"/>
    <w:rsid w:val="008927D8"/>
    <w:rsid w:val="008A3506"/>
    <w:rsid w:val="008B6673"/>
    <w:rsid w:val="008B6762"/>
    <w:rsid w:val="008C62B1"/>
    <w:rsid w:val="008D08BB"/>
    <w:rsid w:val="008D323C"/>
    <w:rsid w:val="008D5889"/>
    <w:rsid w:val="008D7F54"/>
    <w:rsid w:val="008E040A"/>
    <w:rsid w:val="008E562E"/>
    <w:rsid w:val="0092309A"/>
    <w:rsid w:val="00930F49"/>
    <w:rsid w:val="009369DA"/>
    <w:rsid w:val="00946403"/>
    <w:rsid w:val="00960A8D"/>
    <w:rsid w:val="00960BB2"/>
    <w:rsid w:val="00964BB9"/>
    <w:rsid w:val="00975DD1"/>
    <w:rsid w:val="009B52DA"/>
    <w:rsid w:val="009B6884"/>
    <w:rsid w:val="009C6BF0"/>
    <w:rsid w:val="009D6AEB"/>
    <w:rsid w:val="009F728E"/>
    <w:rsid w:val="00A10CE4"/>
    <w:rsid w:val="00A25B85"/>
    <w:rsid w:val="00A323FE"/>
    <w:rsid w:val="00A602BF"/>
    <w:rsid w:val="00A62ADA"/>
    <w:rsid w:val="00A845A6"/>
    <w:rsid w:val="00A9387F"/>
    <w:rsid w:val="00AA1FE7"/>
    <w:rsid w:val="00AA5549"/>
    <w:rsid w:val="00AB04D4"/>
    <w:rsid w:val="00AB2B94"/>
    <w:rsid w:val="00AC6EB8"/>
    <w:rsid w:val="00AD2E7B"/>
    <w:rsid w:val="00AF3DEC"/>
    <w:rsid w:val="00AF4E1B"/>
    <w:rsid w:val="00B00467"/>
    <w:rsid w:val="00B03A13"/>
    <w:rsid w:val="00B173CF"/>
    <w:rsid w:val="00B2279E"/>
    <w:rsid w:val="00B30149"/>
    <w:rsid w:val="00B3058D"/>
    <w:rsid w:val="00B4008A"/>
    <w:rsid w:val="00B449AC"/>
    <w:rsid w:val="00B62ABA"/>
    <w:rsid w:val="00B810E6"/>
    <w:rsid w:val="00B91B44"/>
    <w:rsid w:val="00B946F0"/>
    <w:rsid w:val="00BB3A72"/>
    <w:rsid w:val="00BD467C"/>
    <w:rsid w:val="00BD66A4"/>
    <w:rsid w:val="00BE1727"/>
    <w:rsid w:val="00BE55EA"/>
    <w:rsid w:val="00BF18ED"/>
    <w:rsid w:val="00C0289F"/>
    <w:rsid w:val="00C12612"/>
    <w:rsid w:val="00C53719"/>
    <w:rsid w:val="00C6736D"/>
    <w:rsid w:val="00C76346"/>
    <w:rsid w:val="00C92332"/>
    <w:rsid w:val="00CA21EA"/>
    <w:rsid w:val="00CA2F58"/>
    <w:rsid w:val="00CB1D24"/>
    <w:rsid w:val="00CB6224"/>
    <w:rsid w:val="00CB7DAE"/>
    <w:rsid w:val="00CD5DCC"/>
    <w:rsid w:val="00CE1B65"/>
    <w:rsid w:val="00CE2CFA"/>
    <w:rsid w:val="00CF1554"/>
    <w:rsid w:val="00CF1962"/>
    <w:rsid w:val="00D02526"/>
    <w:rsid w:val="00D15705"/>
    <w:rsid w:val="00D35945"/>
    <w:rsid w:val="00D4039F"/>
    <w:rsid w:val="00D50D4B"/>
    <w:rsid w:val="00D53406"/>
    <w:rsid w:val="00D56E90"/>
    <w:rsid w:val="00D644D8"/>
    <w:rsid w:val="00D74044"/>
    <w:rsid w:val="00D752DF"/>
    <w:rsid w:val="00D80296"/>
    <w:rsid w:val="00D8268B"/>
    <w:rsid w:val="00D9352A"/>
    <w:rsid w:val="00D94487"/>
    <w:rsid w:val="00DA1FEE"/>
    <w:rsid w:val="00DB7F44"/>
    <w:rsid w:val="00DD197F"/>
    <w:rsid w:val="00DD3C01"/>
    <w:rsid w:val="00DE0AE4"/>
    <w:rsid w:val="00DF0623"/>
    <w:rsid w:val="00DF1332"/>
    <w:rsid w:val="00E052A2"/>
    <w:rsid w:val="00E149F0"/>
    <w:rsid w:val="00E15B27"/>
    <w:rsid w:val="00E2186D"/>
    <w:rsid w:val="00E21C0A"/>
    <w:rsid w:val="00E230EB"/>
    <w:rsid w:val="00E274BF"/>
    <w:rsid w:val="00E3059F"/>
    <w:rsid w:val="00E30FA1"/>
    <w:rsid w:val="00E37696"/>
    <w:rsid w:val="00E37A0D"/>
    <w:rsid w:val="00E45E23"/>
    <w:rsid w:val="00E57B2F"/>
    <w:rsid w:val="00E6239D"/>
    <w:rsid w:val="00E87465"/>
    <w:rsid w:val="00E92F3E"/>
    <w:rsid w:val="00ED15ED"/>
    <w:rsid w:val="00ED2DE2"/>
    <w:rsid w:val="00EE046F"/>
    <w:rsid w:val="00EF6384"/>
    <w:rsid w:val="00EF7616"/>
    <w:rsid w:val="00F249DC"/>
    <w:rsid w:val="00F373BB"/>
    <w:rsid w:val="00F53267"/>
    <w:rsid w:val="00F60FC6"/>
    <w:rsid w:val="00F74098"/>
    <w:rsid w:val="00F757D9"/>
    <w:rsid w:val="00F77796"/>
    <w:rsid w:val="00F83C3E"/>
    <w:rsid w:val="00F97783"/>
    <w:rsid w:val="00FB35C4"/>
    <w:rsid w:val="00FB58ED"/>
    <w:rsid w:val="00FB7C0D"/>
    <w:rsid w:val="00FC3284"/>
    <w:rsid w:val="00FD086C"/>
    <w:rsid w:val="00FF2AE3"/>
    <w:rsid w:val="00FF74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86753A"/>
  <w15:docId w15:val="{46790D43-67B4-4AA0-943A-04D6AED7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link w:val="Ttulo1Car"/>
    <w:uiPriority w:val="9"/>
    <w:qFormat/>
    <w:pPr>
      <w:ind w:left="540"/>
      <w:outlineLvl w:val="0"/>
    </w:pPr>
    <w:rPr>
      <w:b/>
      <w:bCs/>
    </w:rPr>
  </w:style>
  <w:style w:type="paragraph" w:styleId="Ttulo2">
    <w:name w:val="heading 2"/>
    <w:basedOn w:val="Normal"/>
    <w:next w:val="Normal"/>
    <w:link w:val="Ttulo2Car"/>
    <w:uiPriority w:val="99"/>
    <w:qFormat/>
    <w:rsid w:val="008E562E"/>
    <w:pPr>
      <w:keepNext/>
      <w:widowControl/>
      <w:autoSpaceDE/>
      <w:autoSpaceDN/>
      <w:outlineLvl w:val="1"/>
    </w:pPr>
    <w:rPr>
      <w:rFonts w:ascii="Cambria" w:eastAsia="MS Mincho" w:hAnsi="Cambria"/>
      <w:b/>
      <w:bCs/>
      <w:i/>
      <w:iCs/>
      <w:sz w:val="28"/>
      <w:szCs w:val="28"/>
      <w:lang w:bidi="ar-SA"/>
    </w:rPr>
  </w:style>
  <w:style w:type="paragraph" w:styleId="Ttulo3">
    <w:name w:val="heading 3"/>
    <w:basedOn w:val="Normal"/>
    <w:next w:val="Normal"/>
    <w:link w:val="Ttulo3Car"/>
    <w:uiPriority w:val="99"/>
    <w:qFormat/>
    <w:rsid w:val="008E562E"/>
    <w:pPr>
      <w:keepNext/>
      <w:widowControl/>
      <w:autoSpaceDE/>
      <w:autoSpaceDN/>
      <w:ind w:firstLine="709"/>
      <w:jc w:val="center"/>
      <w:outlineLvl w:val="2"/>
    </w:pPr>
    <w:rPr>
      <w:rFonts w:ascii="Cambria" w:eastAsia="MS Mincho" w:hAnsi="Cambria"/>
      <w:b/>
      <w:bCs/>
      <w:sz w:val="26"/>
      <w:szCs w:val="26"/>
      <w:lang w:bidi="ar-SA"/>
    </w:rPr>
  </w:style>
  <w:style w:type="paragraph" w:styleId="Ttulo5">
    <w:name w:val="heading 5"/>
    <w:basedOn w:val="Normal"/>
    <w:next w:val="Normal"/>
    <w:link w:val="Ttulo5Car"/>
    <w:semiHidden/>
    <w:unhideWhenUsed/>
    <w:qFormat/>
    <w:rsid w:val="008E562E"/>
    <w:pPr>
      <w:keepNext/>
      <w:keepLines/>
      <w:widowControl/>
      <w:autoSpaceDE/>
      <w:autoSpaceDN/>
      <w:spacing w:before="200"/>
      <w:outlineLvl w:val="4"/>
    </w:pPr>
    <w:rPr>
      <w:rFonts w:ascii="Calibri Light" w:hAnsi="Calibri Light"/>
      <w:color w:val="1F4D78"/>
      <w:sz w:val="20"/>
      <w:szCs w:val="24"/>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jc w:val="both"/>
    </w:pPr>
  </w:style>
  <w:style w:type="paragraph" w:styleId="Prrafodelista">
    <w:name w:val="List Paragraph"/>
    <w:basedOn w:val="Normal"/>
    <w:uiPriority w:val="1"/>
    <w:qFormat/>
    <w:pPr>
      <w:ind w:left="540"/>
      <w:jc w:val="both"/>
    </w:pPr>
  </w:style>
  <w:style w:type="paragraph" w:customStyle="1" w:styleId="TableParagraph">
    <w:name w:val="Table Paragraph"/>
    <w:basedOn w:val="Normal"/>
    <w:uiPriority w:val="1"/>
    <w:qFormat/>
  </w:style>
  <w:style w:type="paragraph" w:customStyle="1" w:styleId="Default">
    <w:name w:val="Default"/>
    <w:rsid w:val="004833A4"/>
    <w:pPr>
      <w:widowControl/>
      <w:adjustRightInd w:val="0"/>
    </w:pPr>
    <w:rPr>
      <w:rFonts w:ascii="Arial Unicode MS" w:hAnsi="Arial Unicode MS" w:cs="Arial Unicode MS"/>
      <w:color w:val="000000"/>
      <w:sz w:val="24"/>
      <w:szCs w:val="24"/>
      <w:lang w:val="es-ES"/>
    </w:rPr>
  </w:style>
  <w:style w:type="paragraph" w:styleId="Textodeglobo">
    <w:name w:val="Balloon Text"/>
    <w:basedOn w:val="Normal"/>
    <w:link w:val="TextodegloboCar"/>
    <w:uiPriority w:val="99"/>
    <w:unhideWhenUsed/>
    <w:rsid w:val="00BB3A72"/>
    <w:rPr>
      <w:rFonts w:ascii="Segoe UI" w:hAnsi="Segoe UI" w:cs="Segoe UI"/>
      <w:sz w:val="18"/>
      <w:szCs w:val="18"/>
    </w:rPr>
  </w:style>
  <w:style w:type="character" w:customStyle="1" w:styleId="TextodegloboCar">
    <w:name w:val="Texto de globo Car"/>
    <w:basedOn w:val="Fuentedeprrafopredeter"/>
    <w:link w:val="Textodeglobo"/>
    <w:uiPriority w:val="99"/>
    <w:rsid w:val="00BB3A72"/>
    <w:rPr>
      <w:rFonts w:ascii="Segoe UI" w:eastAsia="Times New Roman" w:hAnsi="Segoe UI" w:cs="Segoe UI"/>
      <w:sz w:val="18"/>
      <w:szCs w:val="18"/>
      <w:lang w:val="es-ES" w:eastAsia="es-ES" w:bidi="es-ES"/>
    </w:rPr>
  </w:style>
  <w:style w:type="character" w:styleId="Refdecomentario">
    <w:name w:val="annotation reference"/>
    <w:basedOn w:val="Fuentedeprrafopredeter"/>
    <w:uiPriority w:val="99"/>
    <w:unhideWhenUsed/>
    <w:rsid w:val="008927D8"/>
    <w:rPr>
      <w:sz w:val="16"/>
      <w:szCs w:val="16"/>
    </w:rPr>
  </w:style>
  <w:style w:type="paragraph" w:styleId="Textocomentario">
    <w:name w:val="annotation text"/>
    <w:basedOn w:val="Normal"/>
    <w:link w:val="TextocomentarioCar"/>
    <w:uiPriority w:val="99"/>
    <w:unhideWhenUsed/>
    <w:rsid w:val="008927D8"/>
    <w:rPr>
      <w:sz w:val="20"/>
      <w:szCs w:val="20"/>
    </w:rPr>
  </w:style>
  <w:style w:type="character" w:customStyle="1" w:styleId="TextocomentarioCar">
    <w:name w:val="Texto comentario Car"/>
    <w:basedOn w:val="Fuentedeprrafopredeter"/>
    <w:link w:val="Textocomentario"/>
    <w:uiPriority w:val="99"/>
    <w:rsid w:val="008927D8"/>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unhideWhenUsed/>
    <w:rsid w:val="008927D8"/>
    <w:rPr>
      <w:b/>
      <w:bCs/>
    </w:rPr>
  </w:style>
  <w:style w:type="character" w:customStyle="1" w:styleId="AsuntodelcomentarioCar">
    <w:name w:val="Asunto del comentario Car"/>
    <w:basedOn w:val="TextocomentarioCar"/>
    <w:link w:val="Asuntodelcomentario"/>
    <w:uiPriority w:val="99"/>
    <w:rsid w:val="008927D8"/>
    <w:rPr>
      <w:rFonts w:ascii="Times New Roman" w:eastAsia="Times New Roman" w:hAnsi="Times New Roman" w:cs="Times New Roman"/>
      <w:b/>
      <w:bCs/>
      <w:sz w:val="20"/>
      <w:szCs w:val="20"/>
      <w:lang w:val="es-ES" w:eastAsia="es-ES" w:bidi="es-ES"/>
    </w:rPr>
  </w:style>
  <w:style w:type="paragraph" w:styleId="NormalWeb">
    <w:name w:val="Normal (Web)"/>
    <w:basedOn w:val="Normal"/>
    <w:uiPriority w:val="99"/>
    <w:unhideWhenUsed/>
    <w:rsid w:val="006B6BD1"/>
    <w:pPr>
      <w:widowControl/>
      <w:autoSpaceDE/>
      <w:autoSpaceDN/>
      <w:spacing w:before="100" w:beforeAutospacing="1" w:after="100" w:afterAutospacing="1"/>
    </w:pPr>
    <w:rPr>
      <w:sz w:val="24"/>
      <w:szCs w:val="24"/>
      <w:lang w:eastAsia="en-GB" w:bidi="ar-SA"/>
    </w:rPr>
  </w:style>
  <w:style w:type="character" w:styleId="Hipervnculo">
    <w:name w:val="Hyperlink"/>
    <w:basedOn w:val="Fuentedeprrafopredeter"/>
    <w:uiPriority w:val="99"/>
    <w:unhideWhenUsed/>
    <w:rsid w:val="00EF7616"/>
    <w:rPr>
      <w:color w:val="0000FF" w:themeColor="hyperlink"/>
      <w:u w:val="single"/>
    </w:rPr>
  </w:style>
  <w:style w:type="character" w:customStyle="1" w:styleId="Ttulo2Car">
    <w:name w:val="Título 2 Car"/>
    <w:basedOn w:val="Fuentedeprrafopredeter"/>
    <w:link w:val="Ttulo2"/>
    <w:uiPriority w:val="99"/>
    <w:rsid w:val="008E562E"/>
    <w:rPr>
      <w:rFonts w:ascii="Cambria" w:eastAsia="MS Mincho" w:hAnsi="Cambria" w:cs="Times New Roman"/>
      <w:b/>
      <w:bCs/>
      <w:i/>
      <w:iCs/>
      <w:sz w:val="28"/>
      <w:szCs w:val="28"/>
      <w:lang w:val="es-ES" w:eastAsia="es-ES"/>
    </w:rPr>
  </w:style>
  <w:style w:type="character" w:customStyle="1" w:styleId="Ttulo3Car">
    <w:name w:val="Título 3 Car"/>
    <w:basedOn w:val="Fuentedeprrafopredeter"/>
    <w:link w:val="Ttulo3"/>
    <w:uiPriority w:val="99"/>
    <w:rsid w:val="008E562E"/>
    <w:rPr>
      <w:rFonts w:ascii="Cambria" w:eastAsia="MS Mincho" w:hAnsi="Cambria" w:cs="Times New Roman"/>
      <w:b/>
      <w:bCs/>
      <w:sz w:val="26"/>
      <w:szCs w:val="26"/>
      <w:lang w:val="es-ES" w:eastAsia="es-ES"/>
    </w:rPr>
  </w:style>
  <w:style w:type="character" w:customStyle="1" w:styleId="Ttulo5Car">
    <w:name w:val="Título 5 Car"/>
    <w:basedOn w:val="Fuentedeprrafopredeter"/>
    <w:link w:val="Ttulo5"/>
    <w:semiHidden/>
    <w:rsid w:val="008E562E"/>
    <w:rPr>
      <w:rFonts w:ascii="Calibri Light" w:eastAsia="Times New Roman" w:hAnsi="Calibri Light" w:cs="Times New Roman"/>
      <w:color w:val="1F4D78"/>
      <w:sz w:val="20"/>
      <w:szCs w:val="24"/>
      <w:lang w:val="es-ES" w:eastAsia="es-ES"/>
    </w:rPr>
  </w:style>
  <w:style w:type="paragraph" w:styleId="Encabezado">
    <w:name w:val="header"/>
    <w:basedOn w:val="Normal"/>
    <w:link w:val="EncabezadoCar"/>
    <w:uiPriority w:val="99"/>
    <w:rsid w:val="008E562E"/>
    <w:pPr>
      <w:widowControl/>
      <w:tabs>
        <w:tab w:val="center" w:pos="4252"/>
        <w:tab w:val="right" w:pos="8504"/>
      </w:tabs>
      <w:autoSpaceDE/>
      <w:autoSpaceDN/>
    </w:pPr>
    <w:rPr>
      <w:rFonts w:ascii="Arial" w:eastAsia="MS Mincho" w:hAnsi="Arial"/>
      <w:sz w:val="20"/>
      <w:szCs w:val="24"/>
      <w:lang w:eastAsia="ja-JP" w:bidi="ar-SA"/>
    </w:rPr>
  </w:style>
  <w:style w:type="character" w:customStyle="1" w:styleId="EncabezadoCar">
    <w:name w:val="Encabezado Car"/>
    <w:basedOn w:val="Fuentedeprrafopredeter"/>
    <w:link w:val="Encabezado"/>
    <w:uiPriority w:val="99"/>
    <w:rsid w:val="008E562E"/>
    <w:rPr>
      <w:rFonts w:ascii="Arial" w:eastAsia="MS Mincho" w:hAnsi="Arial" w:cs="Times New Roman"/>
      <w:sz w:val="20"/>
      <w:szCs w:val="24"/>
      <w:lang w:val="es-ES" w:eastAsia="ja-JP"/>
    </w:rPr>
  </w:style>
  <w:style w:type="paragraph" w:styleId="Piedepgina">
    <w:name w:val="footer"/>
    <w:basedOn w:val="Normal"/>
    <w:link w:val="PiedepginaCar"/>
    <w:uiPriority w:val="99"/>
    <w:rsid w:val="008E562E"/>
    <w:pPr>
      <w:widowControl/>
      <w:tabs>
        <w:tab w:val="center" w:pos="4252"/>
        <w:tab w:val="right" w:pos="8504"/>
      </w:tabs>
      <w:autoSpaceDE/>
      <w:autoSpaceDN/>
      <w:jc w:val="center"/>
    </w:pPr>
    <w:rPr>
      <w:rFonts w:ascii="Arial" w:eastAsia="MS Mincho" w:hAnsi="Arial"/>
      <w:sz w:val="16"/>
      <w:szCs w:val="24"/>
      <w:lang w:eastAsia="ja-JP" w:bidi="ar-SA"/>
    </w:rPr>
  </w:style>
  <w:style w:type="character" w:customStyle="1" w:styleId="PiedepginaCar">
    <w:name w:val="Pie de página Car"/>
    <w:basedOn w:val="Fuentedeprrafopredeter"/>
    <w:link w:val="Piedepgina"/>
    <w:uiPriority w:val="99"/>
    <w:rsid w:val="008E562E"/>
    <w:rPr>
      <w:rFonts w:ascii="Arial" w:eastAsia="MS Mincho" w:hAnsi="Arial" w:cs="Times New Roman"/>
      <w:sz w:val="16"/>
      <w:szCs w:val="24"/>
      <w:lang w:val="es-ES" w:eastAsia="ja-JP"/>
    </w:rPr>
  </w:style>
  <w:style w:type="table" w:styleId="Tablaconcuadrcula">
    <w:name w:val="Table Grid"/>
    <w:basedOn w:val="Tablanormal"/>
    <w:uiPriority w:val="39"/>
    <w:rsid w:val="008E562E"/>
    <w:pPr>
      <w:widowControl/>
      <w:autoSpaceDE/>
      <w:autoSpaceDN/>
    </w:pPr>
    <w:rPr>
      <w:rFonts w:ascii="Times New Roman" w:eastAsia="MS Mincho"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8E562E"/>
    <w:pPr>
      <w:widowControl/>
      <w:autoSpaceDE/>
      <w:autoSpaceDN/>
    </w:pPr>
    <w:rPr>
      <w:rFonts w:eastAsia="MS Mincho"/>
      <w:sz w:val="20"/>
      <w:szCs w:val="20"/>
      <w:lang w:bidi="ar-SA"/>
    </w:rPr>
  </w:style>
  <w:style w:type="character" w:customStyle="1" w:styleId="TextonotapieCar">
    <w:name w:val="Texto nota pie Car"/>
    <w:basedOn w:val="Fuentedeprrafopredeter"/>
    <w:link w:val="Textonotapie"/>
    <w:rsid w:val="008E562E"/>
    <w:rPr>
      <w:rFonts w:ascii="Times New Roman" w:eastAsia="MS Mincho" w:hAnsi="Times New Roman" w:cs="Times New Roman"/>
      <w:sz w:val="20"/>
      <w:szCs w:val="20"/>
      <w:lang w:val="es-ES" w:eastAsia="es-ES"/>
    </w:rPr>
  </w:style>
  <w:style w:type="character" w:styleId="Refdenotaalpie">
    <w:name w:val="footnote reference"/>
    <w:uiPriority w:val="99"/>
    <w:unhideWhenUsed/>
    <w:rsid w:val="008E562E"/>
    <w:rPr>
      <w:vertAlign w:val="superscript"/>
    </w:rPr>
  </w:style>
  <w:style w:type="character" w:customStyle="1" w:styleId="Ttulo1Car">
    <w:name w:val="Título 1 Car"/>
    <w:link w:val="Ttulo1"/>
    <w:uiPriority w:val="9"/>
    <w:rsid w:val="008E562E"/>
    <w:rPr>
      <w:rFonts w:ascii="Times New Roman" w:eastAsia="Times New Roman" w:hAnsi="Times New Roman" w:cs="Times New Roman"/>
      <w:b/>
      <w:bCs/>
      <w:lang w:val="es-ES" w:eastAsia="es-ES" w:bidi="es-ES"/>
    </w:rPr>
  </w:style>
  <w:style w:type="paragraph" w:styleId="Sangradetextonormal">
    <w:name w:val="Body Text Indent"/>
    <w:basedOn w:val="Normal"/>
    <w:link w:val="SangradetextonormalCar"/>
    <w:uiPriority w:val="99"/>
    <w:rsid w:val="008E562E"/>
    <w:pPr>
      <w:widowControl/>
      <w:autoSpaceDE/>
      <w:autoSpaceDN/>
      <w:ind w:firstLine="540"/>
    </w:pPr>
    <w:rPr>
      <w:rFonts w:eastAsia="MS Mincho"/>
      <w:sz w:val="24"/>
      <w:szCs w:val="20"/>
      <w:lang w:bidi="ar-SA"/>
    </w:rPr>
  </w:style>
  <w:style w:type="character" w:customStyle="1" w:styleId="SangradetextonormalCar">
    <w:name w:val="Sangría de texto normal Car"/>
    <w:basedOn w:val="Fuentedeprrafopredeter"/>
    <w:link w:val="Sangradetextonormal"/>
    <w:uiPriority w:val="99"/>
    <w:rsid w:val="008E562E"/>
    <w:rPr>
      <w:rFonts w:ascii="Times New Roman" w:eastAsia="MS Mincho" w:hAnsi="Times New Roman" w:cs="Times New Roman"/>
      <w:sz w:val="24"/>
      <w:szCs w:val="20"/>
      <w:lang w:val="es-ES" w:eastAsia="es-ES"/>
    </w:rPr>
  </w:style>
  <w:style w:type="character" w:customStyle="1" w:styleId="TextoindependienteCar">
    <w:name w:val="Texto independiente Car"/>
    <w:link w:val="Textoindependiente"/>
    <w:rsid w:val="008E562E"/>
    <w:rPr>
      <w:rFonts w:ascii="Times New Roman" w:eastAsia="Times New Roman" w:hAnsi="Times New Roman" w:cs="Times New Roman"/>
      <w:lang w:val="es-ES" w:eastAsia="es-ES" w:bidi="es-ES"/>
    </w:rPr>
  </w:style>
  <w:style w:type="paragraph" w:styleId="Revisin">
    <w:name w:val="Revision"/>
    <w:hidden/>
    <w:uiPriority w:val="99"/>
    <w:semiHidden/>
    <w:rsid w:val="008E562E"/>
    <w:pPr>
      <w:widowControl/>
      <w:autoSpaceDE/>
      <w:autoSpaceDN/>
    </w:pPr>
    <w:rPr>
      <w:rFonts w:ascii="Arial" w:eastAsia="MS Mincho" w:hAnsi="Arial" w:cs="Times New Roman"/>
      <w:sz w:val="20"/>
      <w:szCs w:val="24"/>
      <w:lang w:val="es-ES" w:eastAsia="ja-JP"/>
    </w:rPr>
  </w:style>
  <w:style w:type="paragraph" w:styleId="Listaconvietas">
    <w:name w:val="List Bullet"/>
    <w:basedOn w:val="Normal"/>
    <w:rsid w:val="008E562E"/>
    <w:pPr>
      <w:widowControl/>
      <w:numPr>
        <w:numId w:val="27"/>
      </w:numPr>
      <w:autoSpaceDE/>
      <w:autoSpaceDN/>
      <w:contextualSpacing/>
    </w:pPr>
    <w:rPr>
      <w:rFonts w:ascii="Arial" w:eastAsia="MS Mincho" w:hAnsi="Arial"/>
      <w:sz w:val="20"/>
      <w:szCs w:val="24"/>
      <w:lang w:eastAsia="ja-JP" w:bidi="ar-SA"/>
    </w:rPr>
  </w:style>
  <w:style w:type="paragraph" w:styleId="Textonotaalfinal">
    <w:name w:val="endnote text"/>
    <w:basedOn w:val="Normal"/>
    <w:link w:val="TextonotaalfinalCar"/>
    <w:rsid w:val="0083546F"/>
    <w:pPr>
      <w:widowControl/>
      <w:autoSpaceDE/>
      <w:autoSpaceDN/>
      <w:jc w:val="both"/>
    </w:pPr>
    <w:rPr>
      <w:rFonts w:ascii="Arial" w:eastAsia="MS Mincho" w:hAnsi="Arial"/>
      <w:sz w:val="20"/>
      <w:szCs w:val="20"/>
      <w:lang w:eastAsia="ja-JP" w:bidi="ar-SA"/>
    </w:rPr>
  </w:style>
  <w:style w:type="character" w:customStyle="1" w:styleId="TextonotaalfinalCar">
    <w:name w:val="Texto nota al final Car"/>
    <w:basedOn w:val="Fuentedeprrafopredeter"/>
    <w:link w:val="Textonotaalfinal"/>
    <w:rsid w:val="0083546F"/>
    <w:rPr>
      <w:rFonts w:ascii="Arial" w:eastAsia="MS Mincho" w:hAnsi="Arial" w:cs="Times New Roman"/>
      <w:sz w:val="20"/>
      <w:szCs w:val="20"/>
      <w:lang w:val="es-ES" w:eastAsia="ja-JP"/>
    </w:rPr>
  </w:style>
  <w:style w:type="character" w:styleId="Refdenotaalfinal">
    <w:name w:val="endnote reference"/>
    <w:rsid w:val="00835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9007-08CC-44DA-8D32-6BF3BFFB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INFORME DE LA COMISIÓN DE INVESTIGACIÓN, TRAS EL ESTUDIO DE LAS ALEGACIONES PRESENTADAS, A LA RESOLUCIÓN DE RECTOR R</vt:lpstr>
    </vt:vector>
  </TitlesOfParts>
  <Company>Universidad de Murcia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INVESTIGACIÓN, TRAS EL ESTUDIO DE LAS ALEGACIONES PRESENTADAS, A LA RESOLUCIÓN DE RECTOR R</dc:title>
  <dc:creator>ATICA</dc:creator>
  <cp:lastModifiedBy>antonioa.barrancos</cp:lastModifiedBy>
  <cp:revision>2</cp:revision>
  <cp:lastPrinted>2022-05-24T10:14:00Z</cp:lastPrinted>
  <dcterms:created xsi:type="dcterms:W3CDTF">2022-07-27T07:57:00Z</dcterms:created>
  <dcterms:modified xsi:type="dcterms:W3CDTF">2022-07-27T07:57:00Z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Acrobat PDFMaker 20 para Word</vt:lpwstr>
  </property>
  <property fmtid="{D5CDD505-2E9C-101B-9397-08002B2CF9AE}" pid="4" name="LastSaved">
    <vt:filetime>2022-04-12T00:00:00Z</vt:filetime>
  </property>
</Properties>
</file>