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5F742" w14:textId="77777777" w:rsidR="006E0E95" w:rsidRPr="00A8514A" w:rsidRDefault="006E0E95" w:rsidP="00751CF1">
      <w:pPr>
        <w:jc w:val="center"/>
        <w:rPr>
          <w:rFonts w:ascii="IBM Plex Sans" w:hAnsi="IBM Plex Sans" w:cs="Arial"/>
          <w:b/>
          <w:i/>
          <w:u w:val="single"/>
          <w:lang w:val="es-ES_tradnl"/>
        </w:rPr>
      </w:pPr>
      <w:r w:rsidRPr="00A8514A">
        <w:rPr>
          <w:rFonts w:ascii="IBM Plex Sans" w:hAnsi="IBM Plex Sans" w:cs="Arial"/>
          <w:b/>
          <w:i/>
          <w:u w:val="single"/>
          <w:lang w:val="es-ES_tradnl"/>
        </w:rPr>
        <w:t>MODELO PARA INVESTIGADORES</w:t>
      </w:r>
    </w:p>
    <w:p w14:paraId="46C5F743" w14:textId="77777777" w:rsidR="006E0E95" w:rsidRPr="00A8514A" w:rsidRDefault="006E0E95" w:rsidP="00751CF1">
      <w:pPr>
        <w:jc w:val="center"/>
        <w:rPr>
          <w:rFonts w:ascii="IBM Plex Sans" w:hAnsi="IBM Plex Sans" w:cs="Arial"/>
          <w:b/>
          <w:lang w:val="es-ES_tradnl"/>
        </w:rPr>
      </w:pPr>
    </w:p>
    <w:p w14:paraId="46C5F744" w14:textId="62A935DA" w:rsidR="006E0E95" w:rsidRPr="00A8514A" w:rsidRDefault="006E0E95" w:rsidP="00751CF1">
      <w:pPr>
        <w:jc w:val="center"/>
        <w:rPr>
          <w:rFonts w:ascii="IBM Plex Sans" w:hAnsi="IBM Plex Sans" w:cs="Arial"/>
          <w:b/>
          <w:lang w:val="es-ES_tradnl"/>
        </w:rPr>
      </w:pPr>
      <w:r w:rsidRPr="00A8514A">
        <w:rPr>
          <w:rFonts w:ascii="IBM Plex Sans" w:hAnsi="IBM Plex Sans" w:cs="Arial"/>
          <w:b/>
          <w:lang w:val="es-ES_tradnl"/>
        </w:rPr>
        <w:t xml:space="preserve">SOLICITUD DE CONVOCATORIA DE </w:t>
      </w:r>
      <w:r w:rsidR="00340888" w:rsidRPr="00A8514A">
        <w:rPr>
          <w:rFonts w:ascii="IBM Plex Sans" w:hAnsi="IBM Plex Sans" w:cs="Arial"/>
          <w:b/>
          <w:lang w:val="es-ES_tradnl"/>
        </w:rPr>
        <w:t>AYUDAS</w:t>
      </w:r>
      <w:r w:rsidRPr="00A8514A">
        <w:rPr>
          <w:rFonts w:ascii="IBM Plex Sans" w:hAnsi="IBM Plex Sans" w:cs="Arial"/>
          <w:b/>
          <w:lang w:val="es-ES_tradnl"/>
        </w:rPr>
        <w:t xml:space="preserve"> DE FORMACIÓN PRÁCTICA EN EL ÁMBITO DE ACTIVIDADES DE I+D+I DEL PLAN </w:t>
      </w:r>
      <w:r w:rsidR="00D96BBE" w:rsidRPr="00A8514A">
        <w:rPr>
          <w:rFonts w:ascii="IBM Plex Sans" w:hAnsi="IBM Plex Sans" w:cs="Arial"/>
          <w:b/>
          <w:lang w:val="es-ES_tradnl"/>
        </w:rPr>
        <w:t>DE FOME</w:t>
      </w:r>
      <w:r w:rsidR="00DC3509" w:rsidRPr="00A8514A">
        <w:rPr>
          <w:rFonts w:ascii="IBM Plex Sans" w:hAnsi="IBM Plex Sans" w:cs="Arial"/>
          <w:b/>
          <w:lang w:val="es-ES_tradnl"/>
        </w:rPr>
        <w:t xml:space="preserve">NTO DE LA INVESTIGACIÓN </w:t>
      </w:r>
      <w:r w:rsidRPr="00A8514A">
        <w:rPr>
          <w:rFonts w:ascii="IBM Plex Sans" w:hAnsi="IBM Plex Sans" w:cs="Arial"/>
          <w:b/>
          <w:lang w:val="es-ES_tradnl"/>
        </w:rPr>
        <w:t>DE LA UNIVERSIDAD DE MURCIA</w:t>
      </w:r>
    </w:p>
    <w:p w14:paraId="46C5F745" w14:textId="77777777" w:rsidR="006E0E95" w:rsidRPr="00A8514A" w:rsidRDefault="006E0E95" w:rsidP="00751CF1">
      <w:pPr>
        <w:rPr>
          <w:rFonts w:ascii="IBM Plex Sans" w:hAnsi="IBM Plex Sans" w:cs="Arial"/>
          <w:sz w:val="12"/>
          <w:szCs w:val="12"/>
          <w:lang w:val="es-ES_tradnl"/>
        </w:rPr>
      </w:pP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5387"/>
      </w:tblGrid>
      <w:tr w:rsidR="006E0E95" w:rsidRPr="00A8514A" w14:paraId="46C5F749" w14:textId="77777777" w:rsidTr="002517CA">
        <w:trPr>
          <w:trHeight w:val="396"/>
        </w:trPr>
        <w:tc>
          <w:tcPr>
            <w:tcW w:w="4509" w:type="dxa"/>
          </w:tcPr>
          <w:p w14:paraId="46C5F747" w14:textId="77777777" w:rsidR="006E0E95" w:rsidRPr="002517CA" w:rsidRDefault="006E0E95" w:rsidP="002517CA">
            <w:pPr>
              <w:spacing w:before="120" w:after="120"/>
              <w:rPr>
                <w:rFonts w:ascii="IBM Plex Sans" w:hAnsi="IBM Plex Sans" w:cs="Arial"/>
                <w:sz w:val="20"/>
                <w:szCs w:val="20"/>
                <w:lang w:val="es-ES_tradnl"/>
              </w:rPr>
            </w:pPr>
            <w:r w:rsidRPr="002517CA">
              <w:rPr>
                <w:rFonts w:ascii="IBM Plex Sans" w:hAnsi="IBM Plex Sans" w:cs="Arial"/>
                <w:sz w:val="20"/>
                <w:szCs w:val="20"/>
                <w:lang w:val="es-ES_tradnl"/>
              </w:rPr>
              <w:t>FECHA DE SOLICITUD</w:t>
            </w:r>
          </w:p>
        </w:tc>
        <w:tc>
          <w:tcPr>
            <w:tcW w:w="5387" w:type="dxa"/>
          </w:tcPr>
          <w:p w14:paraId="46C5F748" w14:textId="77777777" w:rsidR="006E0E95" w:rsidRPr="002517CA" w:rsidRDefault="006E0E95" w:rsidP="002517CA">
            <w:pPr>
              <w:spacing w:before="120" w:after="120"/>
              <w:rPr>
                <w:rFonts w:ascii="IBM Plex Sans" w:hAnsi="IBM Plex Sans" w:cs="Arial"/>
                <w:sz w:val="20"/>
                <w:szCs w:val="20"/>
                <w:lang w:val="es-ES_tradnl"/>
              </w:rPr>
            </w:pPr>
          </w:p>
        </w:tc>
      </w:tr>
      <w:tr w:rsidR="006E0E95" w:rsidRPr="00A8514A" w14:paraId="46C5F74D" w14:textId="77777777" w:rsidTr="002517CA">
        <w:tc>
          <w:tcPr>
            <w:tcW w:w="4509" w:type="dxa"/>
          </w:tcPr>
          <w:p w14:paraId="46C5F74B" w14:textId="35D1F5D4" w:rsidR="006E0E95" w:rsidRPr="002517CA" w:rsidRDefault="006E0E95" w:rsidP="002517CA">
            <w:pPr>
              <w:spacing w:before="120" w:after="120"/>
              <w:rPr>
                <w:rFonts w:ascii="IBM Plex Sans" w:hAnsi="IBM Plex Sans" w:cs="Arial"/>
                <w:sz w:val="20"/>
                <w:szCs w:val="20"/>
                <w:lang w:val="es-ES_tradnl"/>
              </w:rPr>
            </w:pPr>
            <w:r w:rsidRPr="002517CA">
              <w:rPr>
                <w:rFonts w:ascii="IBM Plex Sans" w:hAnsi="IBM Plex Sans" w:cs="Arial"/>
                <w:sz w:val="20"/>
                <w:szCs w:val="20"/>
                <w:lang w:val="es-ES_tradnl"/>
              </w:rPr>
              <w:t>NOMBRE DE</w:t>
            </w:r>
            <w:r w:rsidR="00BD7553" w:rsidRPr="002517CA">
              <w:rPr>
                <w:rFonts w:ascii="IBM Plex Sans" w:hAnsi="IBM Plex Sans" w:cs="Arial"/>
                <w:sz w:val="20"/>
                <w:szCs w:val="20"/>
                <w:lang w:val="es-ES_tradnl"/>
              </w:rPr>
              <w:t xml:space="preserve"> </w:t>
            </w:r>
            <w:r w:rsidRPr="002517CA">
              <w:rPr>
                <w:rFonts w:ascii="IBM Plex Sans" w:hAnsi="IBM Plex Sans" w:cs="Arial"/>
                <w:sz w:val="20"/>
                <w:szCs w:val="20"/>
                <w:lang w:val="es-ES_tradnl"/>
              </w:rPr>
              <w:t>L</w:t>
            </w:r>
            <w:r w:rsidR="00BD7553" w:rsidRPr="002517CA">
              <w:rPr>
                <w:rFonts w:ascii="IBM Plex Sans" w:hAnsi="IBM Plex Sans" w:cs="Arial"/>
                <w:sz w:val="20"/>
                <w:szCs w:val="20"/>
                <w:lang w:val="es-ES_tradnl"/>
              </w:rPr>
              <w:t>A PERSONA</w:t>
            </w:r>
            <w:r w:rsidRPr="002517CA">
              <w:rPr>
                <w:rFonts w:ascii="IBM Plex Sans" w:hAnsi="IBM Plex Sans" w:cs="Arial"/>
                <w:sz w:val="20"/>
                <w:szCs w:val="20"/>
                <w:lang w:val="es-ES_tradnl"/>
              </w:rPr>
              <w:t xml:space="preserve"> INVESTIGADORA PRINCIPAL DEL PROYECTO:</w:t>
            </w:r>
          </w:p>
        </w:tc>
        <w:tc>
          <w:tcPr>
            <w:tcW w:w="5387" w:type="dxa"/>
          </w:tcPr>
          <w:p w14:paraId="46C5F74C" w14:textId="77777777" w:rsidR="006E0E95" w:rsidRPr="002517CA" w:rsidRDefault="006E0E95" w:rsidP="002517CA">
            <w:pPr>
              <w:spacing w:before="120" w:after="120"/>
              <w:rPr>
                <w:rFonts w:ascii="IBM Plex Sans" w:hAnsi="IBM Plex Sans" w:cs="Arial"/>
                <w:sz w:val="20"/>
                <w:szCs w:val="20"/>
                <w:lang w:val="es-ES_tradnl"/>
              </w:rPr>
            </w:pPr>
          </w:p>
        </w:tc>
      </w:tr>
      <w:tr w:rsidR="006E0E95" w:rsidRPr="00A8514A" w14:paraId="46C5F751" w14:textId="77777777" w:rsidTr="002517CA">
        <w:tc>
          <w:tcPr>
            <w:tcW w:w="4509" w:type="dxa"/>
          </w:tcPr>
          <w:p w14:paraId="46C5F74F" w14:textId="54A5A457" w:rsidR="006E0E95" w:rsidRPr="002517CA" w:rsidRDefault="006E0E95" w:rsidP="002517CA">
            <w:pPr>
              <w:spacing w:before="120" w:after="120"/>
              <w:rPr>
                <w:rFonts w:ascii="IBM Plex Sans" w:hAnsi="IBM Plex Sans" w:cs="Arial"/>
                <w:sz w:val="20"/>
                <w:szCs w:val="20"/>
                <w:lang w:val="es-ES_tradnl"/>
              </w:rPr>
            </w:pPr>
            <w:r w:rsidRPr="002517CA">
              <w:rPr>
                <w:rFonts w:ascii="IBM Plex Sans" w:hAnsi="IBM Plex Sans" w:cs="Arial"/>
                <w:sz w:val="20"/>
                <w:szCs w:val="20"/>
                <w:lang w:val="es-ES_tradnl"/>
              </w:rPr>
              <w:t xml:space="preserve">TÍTULO DEL PROYECTO QUE DA SOPORTE ECONÓMICO A LA </w:t>
            </w:r>
            <w:r w:rsidR="00BD7553" w:rsidRPr="002517CA">
              <w:rPr>
                <w:rFonts w:ascii="IBM Plex Sans" w:hAnsi="IBM Plex Sans" w:cs="Arial"/>
                <w:sz w:val="20"/>
                <w:szCs w:val="20"/>
                <w:lang w:val="es-ES_tradnl"/>
              </w:rPr>
              <w:t>AYUDA</w:t>
            </w:r>
            <w:r w:rsidRPr="002517CA">
              <w:rPr>
                <w:rFonts w:ascii="IBM Plex Sans" w:hAnsi="IBM Plex Sans" w:cs="Arial"/>
                <w:sz w:val="20"/>
                <w:szCs w:val="20"/>
                <w:lang w:val="es-ES_tradnl"/>
              </w:rPr>
              <w:t>:</w:t>
            </w:r>
          </w:p>
        </w:tc>
        <w:tc>
          <w:tcPr>
            <w:tcW w:w="5387" w:type="dxa"/>
          </w:tcPr>
          <w:p w14:paraId="46C5F750" w14:textId="77777777" w:rsidR="006E0E95" w:rsidRPr="002517CA" w:rsidRDefault="006E0E95" w:rsidP="002517CA">
            <w:pPr>
              <w:spacing w:before="120" w:after="120"/>
              <w:rPr>
                <w:rFonts w:ascii="IBM Plex Sans" w:hAnsi="IBM Plex Sans" w:cs="Arial"/>
                <w:sz w:val="20"/>
                <w:szCs w:val="20"/>
                <w:lang w:val="es-ES_tradnl"/>
              </w:rPr>
            </w:pPr>
          </w:p>
        </w:tc>
      </w:tr>
      <w:tr w:rsidR="006E0E95" w:rsidRPr="00A8514A" w14:paraId="46C5F755" w14:textId="77777777" w:rsidTr="002517CA">
        <w:tc>
          <w:tcPr>
            <w:tcW w:w="4509" w:type="dxa"/>
          </w:tcPr>
          <w:p w14:paraId="46C5F753" w14:textId="77777777" w:rsidR="006E0E95" w:rsidRPr="002517CA" w:rsidRDefault="006E0E95" w:rsidP="002517CA">
            <w:pPr>
              <w:spacing w:before="120" w:after="120"/>
              <w:rPr>
                <w:rFonts w:ascii="IBM Plex Sans" w:hAnsi="IBM Plex Sans" w:cs="Arial"/>
                <w:sz w:val="20"/>
                <w:szCs w:val="20"/>
                <w:lang w:val="es-ES_tradnl"/>
              </w:rPr>
            </w:pPr>
            <w:r w:rsidRPr="002517CA">
              <w:rPr>
                <w:rFonts w:ascii="IBM Plex Sans" w:hAnsi="IBM Plex Sans" w:cs="Arial"/>
                <w:sz w:val="20"/>
                <w:szCs w:val="20"/>
                <w:lang w:val="es-ES_tradnl"/>
              </w:rPr>
              <w:t>APLICACIÓN PRESUPUESTARIA (incluido número de proyecto JUSTO):</w:t>
            </w:r>
          </w:p>
        </w:tc>
        <w:tc>
          <w:tcPr>
            <w:tcW w:w="5387" w:type="dxa"/>
          </w:tcPr>
          <w:p w14:paraId="46C5F754" w14:textId="4CD35B0E" w:rsidR="006E0E95" w:rsidRPr="002517CA" w:rsidRDefault="00A8514A" w:rsidP="002517CA">
            <w:pPr>
              <w:spacing w:before="120" w:after="120"/>
              <w:rPr>
                <w:rFonts w:ascii="IBM Plex Sans" w:hAnsi="IBM Plex Sans" w:cs="Arial"/>
                <w:sz w:val="20"/>
                <w:szCs w:val="20"/>
                <w:lang w:val="es-ES_tradnl"/>
              </w:rPr>
            </w:pPr>
            <w:r w:rsidRPr="002517CA">
              <w:rPr>
                <w:rFonts w:ascii="IBM Plex Sans" w:hAnsi="IBM Plex Sans" w:cs="Arial"/>
                <w:sz w:val="20"/>
                <w:szCs w:val="20"/>
                <w:lang w:val="es-ES_tradnl"/>
              </w:rPr>
              <w:t xml:space="preserve">XX XXXX </w:t>
            </w:r>
            <w:proofErr w:type="spellStart"/>
            <w:r w:rsidRPr="002517CA">
              <w:rPr>
                <w:rFonts w:ascii="IBM Plex Sans" w:hAnsi="IBM Plex Sans" w:cs="Arial"/>
                <w:sz w:val="20"/>
                <w:szCs w:val="20"/>
                <w:lang w:val="es-ES_tradnl"/>
              </w:rPr>
              <w:t>XXXX</w:t>
            </w:r>
            <w:proofErr w:type="spellEnd"/>
            <w:r w:rsidRPr="002517CA">
              <w:rPr>
                <w:rFonts w:ascii="IBM Plex Sans" w:hAnsi="IBM Plex Sans" w:cs="Arial"/>
                <w:sz w:val="20"/>
                <w:szCs w:val="20"/>
                <w:lang w:val="es-ES_tradnl"/>
              </w:rPr>
              <w:t xml:space="preserve"> 48003 Proyecto: XXXXX</w:t>
            </w:r>
          </w:p>
        </w:tc>
      </w:tr>
      <w:tr w:rsidR="006E0E95" w:rsidRPr="00A8514A" w14:paraId="46C5F759" w14:textId="77777777" w:rsidTr="002517CA">
        <w:tc>
          <w:tcPr>
            <w:tcW w:w="4509" w:type="dxa"/>
          </w:tcPr>
          <w:p w14:paraId="46C5F757" w14:textId="77777777" w:rsidR="006E0E95" w:rsidRPr="002517CA" w:rsidRDefault="006E0E95" w:rsidP="002517CA">
            <w:pPr>
              <w:spacing w:before="120" w:after="120"/>
              <w:rPr>
                <w:rFonts w:ascii="IBM Plex Sans" w:hAnsi="IBM Plex Sans" w:cs="Arial"/>
                <w:sz w:val="20"/>
                <w:szCs w:val="20"/>
                <w:lang w:val="es-ES_tradnl"/>
              </w:rPr>
            </w:pPr>
            <w:r w:rsidRPr="002517CA">
              <w:rPr>
                <w:rFonts w:ascii="IBM Plex Sans" w:hAnsi="IBM Plex Sans" w:cs="Arial"/>
                <w:sz w:val="20"/>
                <w:szCs w:val="20"/>
                <w:lang w:val="es-ES_tradnl"/>
              </w:rPr>
              <w:t>NÚMERO DE BECAS A CONVOCAR:</w:t>
            </w:r>
          </w:p>
        </w:tc>
        <w:tc>
          <w:tcPr>
            <w:tcW w:w="5387" w:type="dxa"/>
          </w:tcPr>
          <w:p w14:paraId="46C5F758" w14:textId="77777777" w:rsidR="006E0E95" w:rsidRPr="002517CA" w:rsidRDefault="006E0E95" w:rsidP="002517CA">
            <w:pPr>
              <w:spacing w:before="120" w:after="120"/>
              <w:rPr>
                <w:rFonts w:ascii="IBM Plex Sans" w:hAnsi="IBM Plex Sans" w:cs="Arial"/>
                <w:sz w:val="20"/>
                <w:szCs w:val="20"/>
                <w:lang w:val="es-ES_tradnl"/>
              </w:rPr>
            </w:pPr>
          </w:p>
        </w:tc>
      </w:tr>
      <w:tr w:rsidR="006E0E95" w:rsidRPr="00A8514A" w14:paraId="46C5F75D" w14:textId="77777777" w:rsidTr="002517CA">
        <w:tc>
          <w:tcPr>
            <w:tcW w:w="4509" w:type="dxa"/>
          </w:tcPr>
          <w:p w14:paraId="46C5F75B" w14:textId="77777777" w:rsidR="006E0E95" w:rsidRPr="002517CA" w:rsidRDefault="006E0E95" w:rsidP="002517CA">
            <w:pPr>
              <w:spacing w:before="120" w:after="120"/>
              <w:rPr>
                <w:rFonts w:ascii="IBM Plex Sans" w:hAnsi="IBM Plex Sans" w:cs="Arial"/>
                <w:sz w:val="20"/>
                <w:szCs w:val="20"/>
                <w:lang w:val="es-ES_tradnl"/>
              </w:rPr>
            </w:pPr>
            <w:r w:rsidRPr="002517CA">
              <w:rPr>
                <w:rFonts w:ascii="IBM Plex Sans" w:hAnsi="IBM Plex Sans" w:cs="Arial"/>
                <w:sz w:val="20"/>
                <w:szCs w:val="20"/>
                <w:lang w:val="es-ES_tradnl"/>
              </w:rPr>
              <w:t xml:space="preserve">DURACIÓN DE LA BECA (mínimo tres </w:t>
            </w:r>
            <w:proofErr w:type="gramStart"/>
            <w:r w:rsidRPr="002517CA">
              <w:rPr>
                <w:rFonts w:ascii="IBM Plex Sans" w:hAnsi="IBM Plex Sans" w:cs="Arial"/>
                <w:sz w:val="20"/>
                <w:szCs w:val="20"/>
                <w:lang w:val="es-ES_tradnl"/>
              </w:rPr>
              <w:t>meses)*</w:t>
            </w:r>
            <w:proofErr w:type="gramEnd"/>
            <w:r w:rsidRPr="002517CA">
              <w:rPr>
                <w:rFonts w:ascii="IBM Plex Sans" w:hAnsi="IBM Plex Sans" w:cs="Arial"/>
                <w:sz w:val="20"/>
                <w:szCs w:val="20"/>
                <w:lang w:val="es-ES_tradnl"/>
              </w:rPr>
              <w:t>:</w:t>
            </w:r>
          </w:p>
        </w:tc>
        <w:tc>
          <w:tcPr>
            <w:tcW w:w="5387" w:type="dxa"/>
          </w:tcPr>
          <w:p w14:paraId="46C5F75C" w14:textId="77777777" w:rsidR="006E0E95" w:rsidRPr="002517CA" w:rsidRDefault="006E0E95" w:rsidP="002517CA">
            <w:pPr>
              <w:spacing w:before="120" w:after="120"/>
              <w:rPr>
                <w:rFonts w:ascii="IBM Plex Sans" w:hAnsi="IBM Plex Sans" w:cs="Arial"/>
                <w:sz w:val="20"/>
                <w:szCs w:val="20"/>
                <w:lang w:val="es-ES_tradnl"/>
              </w:rPr>
            </w:pPr>
          </w:p>
        </w:tc>
      </w:tr>
      <w:tr w:rsidR="00A8514A" w:rsidRPr="00A8514A" w14:paraId="46C5F767" w14:textId="77777777" w:rsidTr="002517CA">
        <w:trPr>
          <w:trHeight w:val="307"/>
        </w:trPr>
        <w:tc>
          <w:tcPr>
            <w:tcW w:w="4509" w:type="dxa"/>
          </w:tcPr>
          <w:p w14:paraId="46C5F764" w14:textId="51D9C1AA" w:rsidR="00A8514A" w:rsidRPr="002517CA" w:rsidRDefault="00A8514A" w:rsidP="002517CA">
            <w:pPr>
              <w:spacing w:before="120" w:after="120"/>
              <w:rPr>
                <w:rFonts w:ascii="IBM Plex Sans" w:hAnsi="IBM Plex Sans" w:cs="Arial"/>
                <w:sz w:val="20"/>
                <w:szCs w:val="20"/>
                <w:lang w:val="es-ES_tradnl"/>
              </w:rPr>
            </w:pPr>
            <w:r w:rsidRPr="002517CA">
              <w:rPr>
                <w:rFonts w:ascii="IBM Plex Sans" w:hAnsi="IBM Plex Sans" w:cs="Arial"/>
                <w:sz w:val="20"/>
                <w:szCs w:val="20"/>
                <w:lang w:val="es-ES_tradnl"/>
              </w:rPr>
              <w:t>Importe (</w:t>
            </w:r>
            <w:r w:rsidR="00E36D5A" w:rsidRPr="002517CA">
              <w:rPr>
                <w:rFonts w:ascii="IBM Plex Sans" w:hAnsi="IBM Plex Sans" w:cs="Arial"/>
                <w:sz w:val="20"/>
                <w:szCs w:val="20"/>
                <w:lang w:val="es-ES_tradnl"/>
              </w:rPr>
              <w:t>Indicador Público de Renta de Efectos Múltiples (IPREM) vigente)</w:t>
            </w:r>
          </w:p>
        </w:tc>
        <w:tc>
          <w:tcPr>
            <w:tcW w:w="5387" w:type="dxa"/>
          </w:tcPr>
          <w:p w14:paraId="46C5F766" w14:textId="129C9DCC" w:rsidR="00A8514A" w:rsidRPr="002517CA" w:rsidRDefault="00E36D5A" w:rsidP="002517CA">
            <w:pPr>
              <w:spacing w:before="120" w:after="120"/>
              <w:rPr>
                <w:rFonts w:ascii="IBM Plex Sans" w:hAnsi="IBM Plex Sans" w:cs="Arial"/>
                <w:sz w:val="20"/>
                <w:szCs w:val="20"/>
                <w:lang w:val="es-ES_tradnl"/>
              </w:rPr>
            </w:pPr>
            <w:r w:rsidRPr="002517CA">
              <w:rPr>
                <w:rFonts w:ascii="IBM Plex Sans" w:hAnsi="IBM Plex Sans" w:cs="Arial"/>
                <w:sz w:val="20"/>
                <w:szCs w:val="20"/>
                <w:lang w:val="es-ES_tradnl"/>
              </w:rPr>
              <w:t>600,00 euros brutos/mes</w:t>
            </w:r>
          </w:p>
        </w:tc>
      </w:tr>
      <w:tr w:rsidR="00AC69C6" w:rsidRPr="00A8514A" w14:paraId="52B0BC50" w14:textId="77777777" w:rsidTr="002517CA">
        <w:trPr>
          <w:trHeight w:val="307"/>
        </w:trPr>
        <w:tc>
          <w:tcPr>
            <w:tcW w:w="4509" w:type="dxa"/>
          </w:tcPr>
          <w:p w14:paraId="4F82C5F6" w14:textId="49D8D09F" w:rsidR="00AC69C6" w:rsidRPr="002517CA" w:rsidRDefault="00AC69C6" w:rsidP="002517CA">
            <w:pPr>
              <w:spacing w:before="120" w:after="120"/>
              <w:rPr>
                <w:rFonts w:ascii="IBM Plex Sans" w:hAnsi="IBM Plex Sans" w:cs="Arial"/>
                <w:sz w:val="20"/>
                <w:szCs w:val="20"/>
                <w:lang w:val="es-ES_tradnl"/>
              </w:rPr>
            </w:pPr>
            <w:r>
              <w:rPr>
                <w:rFonts w:ascii="IBM Plex Sans" w:hAnsi="IBM Plex Sans" w:cs="Arial"/>
                <w:sz w:val="20"/>
                <w:szCs w:val="20"/>
                <w:lang w:val="es-ES_tradnl"/>
              </w:rPr>
              <w:t>Importe Seguros Sociales (por meses</w:t>
            </w:r>
            <w:r w:rsidR="00F904CE">
              <w:rPr>
                <w:rFonts w:ascii="IBM Plex Sans" w:hAnsi="IBM Plex Sans" w:cs="Arial"/>
                <w:sz w:val="20"/>
                <w:szCs w:val="20"/>
                <w:lang w:val="es-ES_tradnl"/>
              </w:rPr>
              <w:t xml:space="preserve"> completos o fracción)</w:t>
            </w:r>
          </w:p>
        </w:tc>
        <w:tc>
          <w:tcPr>
            <w:tcW w:w="5387" w:type="dxa"/>
          </w:tcPr>
          <w:p w14:paraId="66F150AC" w14:textId="1C01B3B1" w:rsidR="00AC69C6" w:rsidRPr="002517CA" w:rsidRDefault="00F904CE" w:rsidP="002517CA">
            <w:pPr>
              <w:spacing w:before="120" w:after="120"/>
              <w:rPr>
                <w:rFonts w:ascii="IBM Plex Sans" w:hAnsi="IBM Plex Sans" w:cs="Arial"/>
                <w:sz w:val="20"/>
                <w:szCs w:val="20"/>
                <w:lang w:val="es-ES_tradnl"/>
              </w:rPr>
            </w:pPr>
            <w:r>
              <w:rPr>
                <w:rFonts w:ascii="IBM Plex Sans" w:hAnsi="IBM Plex Sans" w:cs="Arial"/>
                <w:sz w:val="20"/>
                <w:szCs w:val="20"/>
                <w:lang w:val="es-ES_tradnl"/>
              </w:rPr>
              <w:t>60,00 euros brutos/mes</w:t>
            </w:r>
          </w:p>
        </w:tc>
      </w:tr>
      <w:tr w:rsidR="006E0E95" w:rsidRPr="00A8514A" w14:paraId="46C5F76F" w14:textId="77777777" w:rsidTr="002517CA">
        <w:tc>
          <w:tcPr>
            <w:tcW w:w="9896" w:type="dxa"/>
            <w:gridSpan w:val="2"/>
          </w:tcPr>
          <w:p w14:paraId="46C5F76E" w14:textId="1457E6B8" w:rsidR="000552BF" w:rsidRPr="002517CA" w:rsidRDefault="006E0E95" w:rsidP="002517CA">
            <w:pPr>
              <w:spacing w:before="120" w:after="120"/>
              <w:rPr>
                <w:rFonts w:ascii="IBM Plex Sans" w:hAnsi="IBM Plex Sans" w:cs="Arial"/>
                <w:sz w:val="20"/>
                <w:szCs w:val="20"/>
                <w:u w:val="single"/>
                <w:lang w:val="es-ES_tradnl"/>
              </w:rPr>
            </w:pPr>
            <w:r w:rsidRPr="002517CA">
              <w:rPr>
                <w:rFonts w:ascii="IBM Plex Sans" w:hAnsi="IBM Plex Sans" w:cs="Arial"/>
                <w:sz w:val="20"/>
                <w:szCs w:val="20"/>
                <w:u w:val="single"/>
                <w:lang w:val="es-ES_tradnl"/>
              </w:rPr>
              <w:t>REQUISITOS OBLIGATORIO</w:t>
            </w:r>
            <w:r w:rsidR="006C7F43">
              <w:rPr>
                <w:rFonts w:ascii="IBM Plex Sans" w:hAnsi="IBM Plex Sans" w:cs="Arial"/>
                <w:sz w:val="20"/>
                <w:szCs w:val="20"/>
                <w:u w:val="single"/>
                <w:lang w:val="es-ES_tradnl"/>
              </w:rPr>
              <w:t>S:</w:t>
            </w:r>
          </w:p>
        </w:tc>
      </w:tr>
      <w:tr w:rsidR="006E0E95" w:rsidRPr="00A8514A" w14:paraId="46C5F774" w14:textId="77777777" w:rsidTr="002517CA">
        <w:tc>
          <w:tcPr>
            <w:tcW w:w="4509" w:type="dxa"/>
          </w:tcPr>
          <w:p w14:paraId="46C5F772" w14:textId="69985129" w:rsidR="006E0E95" w:rsidRPr="002517CA" w:rsidRDefault="006E0E95" w:rsidP="002517CA">
            <w:pPr>
              <w:spacing w:before="120" w:after="120"/>
              <w:rPr>
                <w:rFonts w:ascii="IBM Plex Sans" w:hAnsi="IBM Plex Sans" w:cs="Arial"/>
                <w:sz w:val="20"/>
                <w:szCs w:val="20"/>
                <w:lang w:val="es-ES_tradnl"/>
              </w:rPr>
            </w:pPr>
            <w:r w:rsidRPr="002517CA">
              <w:rPr>
                <w:rFonts w:ascii="IBM Plex Sans" w:hAnsi="IBM Plex Sans" w:cs="Arial"/>
                <w:sz w:val="20"/>
                <w:szCs w:val="20"/>
                <w:lang w:val="es-ES_tradnl"/>
              </w:rPr>
              <w:t xml:space="preserve">GRADO (Último curso) </w:t>
            </w:r>
            <w:proofErr w:type="spellStart"/>
            <w:r w:rsidRPr="002517CA">
              <w:rPr>
                <w:rFonts w:ascii="IBM Plex Sans" w:hAnsi="IBM Plex Sans" w:cs="Arial"/>
                <w:sz w:val="20"/>
                <w:szCs w:val="20"/>
                <w:lang w:val="es-ES_tradnl"/>
              </w:rPr>
              <w:t>ó</w:t>
            </w:r>
            <w:proofErr w:type="spellEnd"/>
            <w:r w:rsidRPr="002517CA">
              <w:rPr>
                <w:rFonts w:ascii="IBM Plex Sans" w:hAnsi="IBM Plex Sans" w:cs="Arial"/>
                <w:sz w:val="20"/>
                <w:szCs w:val="20"/>
                <w:lang w:val="es-ES_tradnl"/>
              </w:rPr>
              <w:t xml:space="preserve"> MÁSTER que ha de estar cursando el aspirante:</w:t>
            </w:r>
          </w:p>
        </w:tc>
        <w:tc>
          <w:tcPr>
            <w:tcW w:w="5387" w:type="dxa"/>
          </w:tcPr>
          <w:p w14:paraId="46C5F773" w14:textId="77777777" w:rsidR="006E0E95" w:rsidRPr="002517CA" w:rsidRDefault="006E0E95" w:rsidP="002517CA">
            <w:pPr>
              <w:spacing w:before="120" w:after="120"/>
              <w:rPr>
                <w:rFonts w:ascii="IBM Plex Sans" w:hAnsi="IBM Plex Sans" w:cs="Arial"/>
                <w:sz w:val="20"/>
                <w:szCs w:val="20"/>
                <w:lang w:val="es-ES_tradnl"/>
              </w:rPr>
            </w:pPr>
          </w:p>
        </w:tc>
      </w:tr>
      <w:tr w:rsidR="006E0E95" w:rsidRPr="00A8514A" w14:paraId="46C5F777" w14:textId="77777777" w:rsidTr="002517CA">
        <w:tc>
          <w:tcPr>
            <w:tcW w:w="9896" w:type="dxa"/>
            <w:gridSpan w:val="2"/>
          </w:tcPr>
          <w:p w14:paraId="46C5F776" w14:textId="0B3AE21C" w:rsidR="006E0E95" w:rsidRPr="002517CA" w:rsidRDefault="006E0E95" w:rsidP="002517CA">
            <w:pPr>
              <w:spacing w:before="120" w:after="120"/>
              <w:rPr>
                <w:rFonts w:ascii="IBM Plex Sans" w:hAnsi="IBM Plex Sans" w:cs="Arial"/>
                <w:sz w:val="20"/>
                <w:szCs w:val="20"/>
                <w:u w:val="single"/>
                <w:lang w:val="es-ES_tradnl"/>
              </w:rPr>
            </w:pPr>
            <w:r w:rsidRPr="002517CA">
              <w:rPr>
                <w:rFonts w:ascii="IBM Plex Sans" w:hAnsi="IBM Plex Sans" w:cs="Arial"/>
                <w:sz w:val="20"/>
                <w:szCs w:val="20"/>
                <w:u w:val="single"/>
                <w:lang w:val="es-ES_tradnl"/>
              </w:rPr>
              <w:t>REQUISITOS OPCIONALES</w:t>
            </w:r>
            <w:r w:rsidR="006C7F43">
              <w:rPr>
                <w:rFonts w:ascii="IBM Plex Sans" w:hAnsi="IBM Plex Sans" w:cs="Arial"/>
                <w:sz w:val="20"/>
                <w:szCs w:val="20"/>
                <w:u w:val="single"/>
                <w:lang w:val="es-ES_tradnl"/>
              </w:rPr>
              <w:t>:</w:t>
            </w:r>
          </w:p>
        </w:tc>
      </w:tr>
      <w:tr w:rsidR="006E0E95" w:rsidRPr="00A8514A" w14:paraId="46C5F77B" w14:textId="77777777" w:rsidTr="002517CA">
        <w:tc>
          <w:tcPr>
            <w:tcW w:w="4509" w:type="dxa"/>
          </w:tcPr>
          <w:p w14:paraId="46C5F779" w14:textId="77777777" w:rsidR="006E0E95" w:rsidRPr="002517CA" w:rsidRDefault="006E0E95" w:rsidP="002517CA">
            <w:pPr>
              <w:spacing w:before="120" w:after="120"/>
              <w:rPr>
                <w:rFonts w:ascii="IBM Plex Sans" w:hAnsi="IBM Plex Sans" w:cs="Arial"/>
                <w:sz w:val="20"/>
                <w:szCs w:val="20"/>
                <w:lang w:val="es-ES_tradnl"/>
              </w:rPr>
            </w:pPr>
            <w:r w:rsidRPr="002517CA">
              <w:rPr>
                <w:rFonts w:ascii="IBM Plex Sans" w:hAnsi="IBM Plex Sans" w:cs="Arial"/>
                <w:sz w:val="20"/>
                <w:szCs w:val="20"/>
                <w:lang w:val="es-ES_tradnl"/>
              </w:rPr>
              <w:t>NOTA MEDIA MÍNIMA DE SU EXPEDIENTE ACADÉMICO:</w:t>
            </w:r>
          </w:p>
        </w:tc>
        <w:tc>
          <w:tcPr>
            <w:tcW w:w="5387" w:type="dxa"/>
          </w:tcPr>
          <w:p w14:paraId="46C5F77A" w14:textId="77777777" w:rsidR="006E0E95" w:rsidRPr="002517CA" w:rsidRDefault="006E0E95" w:rsidP="002517CA">
            <w:pPr>
              <w:spacing w:before="120" w:after="120"/>
              <w:rPr>
                <w:rFonts w:ascii="IBM Plex Sans" w:hAnsi="IBM Plex Sans" w:cs="Arial"/>
                <w:sz w:val="20"/>
                <w:szCs w:val="20"/>
                <w:lang w:val="es-ES_tradnl"/>
              </w:rPr>
            </w:pPr>
          </w:p>
        </w:tc>
      </w:tr>
      <w:tr w:rsidR="006E0E95" w:rsidRPr="00A8514A" w14:paraId="46C5F77F" w14:textId="77777777" w:rsidTr="002517CA">
        <w:tc>
          <w:tcPr>
            <w:tcW w:w="4509" w:type="dxa"/>
          </w:tcPr>
          <w:p w14:paraId="46C5F77D" w14:textId="77777777" w:rsidR="006E0E95" w:rsidRPr="002517CA" w:rsidRDefault="006E0E95" w:rsidP="002517CA">
            <w:pPr>
              <w:spacing w:before="120" w:after="120"/>
              <w:rPr>
                <w:rFonts w:ascii="IBM Plex Sans" w:hAnsi="IBM Plex Sans" w:cs="Arial"/>
                <w:sz w:val="20"/>
                <w:szCs w:val="20"/>
                <w:lang w:val="es-ES_tradnl"/>
              </w:rPr>
            </w:pPr>
            <w:r w:rsidRPr="002517CA">
              <w:rPr>
                <w:rFonts w:ascii="IBM Plex Sans" w:hAnsi="IBM Plex Sans" w:cs="Arial"/>
                <w:sz w:val="20"/>
                <w:szCs w:val="20"/>
                <w:lang w:val="es-ES_tradnl"/>
              </w:rPr>
              <w:t>TÉCNICAS ESPECÍFICAS:</w:t>
            </w:r>
          </w:p>
        </w:tc>
        <w:tc>
          <w:tcPr>
            <w:tcW w:w="5387" w:type="dxa"/>
          </w:tcPr>
          <w:p w14:paraId="46C5F77E" w14:textId="77777777" w:rsidR="006E0E95" w:rsidRPr="002517CA" w:rsidRDefault="006E0E95" w:rsidP="002517CA">
            <w:pPr>
              <w:spacing w:before="120" w:after="120"/>
              <w:rPr>
                <w:rFonts w:ascii="IBM Plex Sans" w:hAnsi="IBM Plex Sans" w:cs="Arial"/>
                <w:sz w:val="20"/>
                <w:szCs w:val="20"/>
                <w:lang w:val="es-ES_tradnl"/>
              </w:rPr>
            </w:pPr>
          </w:p>
        </w:tc>
      </w:tr>
      <w:tr w:rsidR="006E0E95" w:rsidRPr="00A8514A" w14:paraId="46C5F783" w14:textId="77777777" w:rsidTr="002517CA">
        <w:tc>
          <w:tcPr>
            <w:tcW w:w="4509" w:type="dxa"/>
          </w:tcPr>
          <w:p w14:paraId="46C5F781" w14:textId="77777777" w:rsidR="006E0E95" w:rsidRPr="002517CA" w:rsidRDefault="006E0E95" w:rsidP="002517CA">
            <w:pPr>
              <w:spacing w:before="120" w:after="120"/>
              <w:rPr>
                <w:rFonts w:ascii="IBM Plex Sans" w:hAnsi="IBM Plex Sans" w:cs="Arial"/>
                <w:sz w:val="20"/>
                <w:szCs w:val="20"/>
                <w:lang w:val="es-ES_tradnl"/>
              </w:rPr>
            </w:pPr>
            <w:r w:rsidRPr="002517CA">
              <w:rPr>
                <w:rFonts w:ascii="IBM Plex Sans" w:hAnsi="IBM Plex Sans" w:cs="Arial"/>
                <w:sz w:val="20"/>
                <w:szCs w:val="20"/>
                <w:lang w:val="es-ES_tradnl"/>
              </w:rPr>
              <w:t>CONOCIMIENTOS DE IDIOMAS:</w:t>
            </w:r>
          </w:p>
        </w:tc>
        <w:tc>
          <w:tcPr>
            <w:tcW w:w="5387" w:type="dxa"/>
          </w:tcPr>
          <w:p w14:paraId="46C5F782" w14:textId="77777777" w:rsidR="006E0E95" w:rsidRPr="002517CA" w:rsidRDefault="006E0E95" w:rsidP="002517CA">
            <w:pPr>
              <w:spacing w:before="120" w:after="120"/>
              <w:rPr>
                <w:rFonts w:ascii="IBM Plex Sans" w:hAnsi="IBM Plex Sans" w:cs="Arial"/>
                <w:sz w:val="20"/>
                <w:szCs w:val="20"/>
                <w:lang w:val="es-ES_tradnl"/>
              </w:rPr>
            </w:pPr>
          </w:p>
        </w:tc>
      </w:tr>
    </w:tbl>
    <w:p w14:paraId="358FF456" w14:textId="77777777" w:rsidR="00825CBE" w:rsidRDefault="00825CBE" w:rsidP="000552BF">
      <w:pPr>
        <w:ind w:left="-567"/>
        <w:jc w:val="both"/>
        <w:rPr>
          <w:rFonts w:ascii="IBM Plex Sans" w:hAnsi="IBM Plex Sans" w:cs="Arial"/>
          <w:b/>
          <w:sz w:val="12"/>
          <w:szCs w:val="12"/>
          <w:lang w:val="es-ES_tradnl"/>
        </w:rPr>
      </w:pPr>
    </w:p>
    <w:p w14:paraId="46C5F786" w14:textId="5A835EF5" w:rsidR="00841FA8" w:rsidRPr="00A8514A" w:rsidRDefault="006E0E95" w:rsidP="000552BF">
      <w:pPr>
        <w:ind w:left="-567"/>
        <w:jc w:val="both"/>
        <w:rPr>
          <w:rFonts w:ascii="IBM Plex Sans" w:hAnsi="IBM Plex Sans" w:cs="Arial"/>
          <w:b/>
          <w:sz w:val="12"/>
          <w:szCs w:val="12"/>
          <w:lang w:val="es-ES_tradnl"/>
        </w:rPr>
      </w:pPr>
      <w:r w:rsidRPr="00A8514A">
        <w:rPr>
          <w:rFonts w:ascii="IBM Plex Sans" w:hAnsi="IBM Plex Sans" w:cs="Arial"/>
          <w:b/>
          <w:sz w:val="12"/>
          <w:szCs w:val="12"/>
          <w:lang w:val="es-ES_tradnl"/>
        </w:rPr>
        <w:t xml:space="preserve">*En caso de que la duración vaya más allá del 31 de diciembre del ejercicio económico en curso, será necesario tramitar solicitud de gasto plurianual (modelo de solicitud disponible en la siguiente dirección:  </w:t>
      </w:r>
      <w:hyperlink r:id="rId6" w:history="1">
        <w:r w:rsidR="00825CBE" w:rsidRPr="00BF5620">
          <w:rPr>
            <w:rStyle w:val="Hipervnculo"/>
            <w:rFonts w:ascii="IBM Plex Sans" w:hAnsi="IBM Plex Sans" w:cs="Arial"/>
            <w:b/>
            <w:sz w:val="12"/>
            <w:szCs w:val="12"/>
            <w:lang w:val="es-ES_tradnl"/>
          </w:rPr>
          <w:t>http://www.um.es/gestion-economica/impresos/</w:t>
        </w:r>
      </w:hyperlink>
      <w:r w:rsidRPr="00A8514A">
        <w:rPr>
          <w:rFonts w:ascii="IBM Plex Sans" w:hAnsi="IBM Plex Sans" w:cs="Arial"/>
          <w:b/>
          <w:sz w:val="12"/>
          <w:szCs w:val="12"/>
          <w:lang w:val="es-ES_tradnl"/>
        </w:rPr>
        <w:t>).</w:t>
      </w:r>
    </w:p>
    <w:p w14:paraId="46C5F787" w14:textId="77777777" w:rsidR="00841FA8" w:rsidRPr="00A8514A" w:rsidRDefault="00841FA8" w:rsidP="00841FA8">
      <w:pPr>
        <w:jc w:val="both"/>
        <w:rPr>
          <w:rFonts w:ascii="IBM Plex Sans" w:hAnsi="IBM Plex Sans" w:cs="Arial"/>
          <w:b/>
          <w:sz w:val="12"/>
          <w:szCs w:val="12"/>
          <w:lang w:val="es-ES_tradnl"/>
        </w:rPr>
      </w:pPr>
    </w:p>
    <w:p w14:paraId="46C5F788" w14:textId="77777777" w:rsidR="006616A3" w:rsidRDefault="006616A3" w:rsidP="00751CF1">
      <w:pPr>
        <w:jc w:val="center"/>
        <w:rPr>
          <w:rFonts w:ascii="IBM Plex Sans" w:hAnsi="IBM Plex Sans" w:cs="Arial"/>
          <w:b/>
          <w:i/>
          <w:sz w:val="28"/>
          <w:szCs w:val="28"/>
          <w:u w:val="single"/>
          <w:lang w:val="es-ES_tradnl"/>
        </w:rPr>
      </w:pPr>
    </w:p>
    <w:p w14:paraId="46C5F789" w14:textId="77777777" w:rsidR="006E0E95" w:rsidRPr="00A8514A" w:rsidRDefault="006E0E95" w:rsidP="00751CF1">
      <w:pPr>
        <w:jc w:val="center"/>
        <w:rPr>
          <w:rFonts w:ascii="IBM Plex Sans" w:hAnsi="IBM Plex Sans" w:cs="Arial"/>
          <w:b/>
          <w:i/>
          <w:sz w:val="28"/>
          <w:szCs w:val="28"/>
          <w:u w:val="single"/>
          <w:lang w:val="es-ES_tradnl"/>
        </w:rPr>
      </w:pPr>
      <w:r w:rsidRPr="00A8514A">
        <w:rPr>
          <w:rFonts w:ascii="IBM Plex Sans" w:hAnsi="IBM Plex Sans" w:cs="Arial"/>
          <w:b/>
          <w:i/>
          <w:sz w:val="28"/>
          <w:szCs w:val="28"/>
          <w:u w:val="single"/>
          <w:lang w:val="es-ES_tradnl"/>
        </w:rPr>
        <w:lastRenderedPageBreak/>
        <w:t>MODELO PARA INVESTIGADORES</w:t>
      </w:r>
    </w:p>
    <w:p w14:paraId="46C5F78A" w14:textId="77777777" w:rsidR="006E0E95" w:rsidRPr="00A8514A" w:rsidRDefault="006E0E95" w:rsidP="00751CF1">
      <w:pPr>
        <w:jc w:val="center"/>
        <w:rPr>
          <w:rFonts w:ascii="IBM Plex Sans" w:hAnsi="IBM Plex Sans" w:cs="Arial"/>
          <w:b/>
          <w:lang w:val="es-ES_tradnl"/>
        </w:rPr>
      </w:pPr>
    </w:p>
    <w:p w14:paraId="46C5F78B" w14:textId="0C8926FC" w:rsidR="006E0E95" w:rsidRPr="00A8514A" w:rsidRDefault="006E0E95" w:rsidP="00751CF1">
      <w:pPr>
        <w:jc w:val="center"/>
        <w:rPr>
          <w:rFonts w:ascii="IBM Plex Sans" w:hAnsi="IBM Plex Sans" w:cs="Arial"/>
          <w:b/>
          <w:lang w:val="es-ES_tradnl"/>
        </w:rPr>
      </w:pPr>
      <w:r w:rsidRPr="00A8514A">
        <w:rPr>
          <w:rFonts w:ascii="IBM Plex Sans" w:hAnsi="IBM Plex Sans" w:cs="Arial"/>
          <w:b/>
          <w:lang w:val="es-ES_tradnl"/>
        </w:rPr>
        <w:t xml:space="preserve">SOLICITUD DE CONVOCATORIA DE </w:t>
      </w:r>
      <w:r w:rsidR="00E36D5A">
        <w:rPr>
          <w:rFonts w:ascii="IBM Plex Sans" w:hAnsi="IBM Plex Sans" w:cs="Arial"/>
          <w:b/>
          <w:lang w:val="es-ES_tradnl"/>
        </w:rPr>
        <w:t>AYUDAS</w:t>
      </w:r>
      <w:r w:rsidRPr="00A8514A">
        <w:rPr>
          <w:rFonts w:ascii="IBM Plex Sans" w:hAnsi="IBM Plex Sans" w:cs="Arial"/>
          <w:b/>
          <w:lang w:val="es-ES_tradnl"/>
        </w:rPr>
        <w:t xml:space="preserve"> DE FORMACIÓN PRÁCTICA EN EL ÁMBITO DE ACTIVIDADES DE I+D+I DEL PLAN </w:t>
      </w:r>
      <w:r w:rsidR="00DC3509" w:rsidRPr="00A8514A">
        <w:rPr>
          <w:rFonts w:ascii="IBM Plex Sans" w:hAnsi="IBM Plex Sans" w:cs="Arial"/>
          <w:b/>
          <w:lang w:val="es-ES_tradnl"/>
        </w:rPr>
        <w:t xml:space="preserve">DE FOMENTO DE LA INVESTIGACIÓN </w:t>
      </w:r>
      <w:r w:rsidRPr="00A8514A">
        <w:rPr>
          <w:rFonts w:ascii="IBM Plex Sans" w:hAnsi="IBM Plex Sans" w:cs="Arial"/>
          <w:b/>
          <w:lang w:val="es-ES_tradnl"/>
        </w:rPr>
        <w:t>DE LA UNIVERSIDAD DE MURCIA</w:t>
      </w:r>
    </w:p>
    <w:p w14:paraId="46C5F78C" w14:textId="77777777" w:rsidR="006E0E95" w:rsidRPr="00A8514A" w:rsidRDefault="006E0E95" w:rsidP="00751CF1">
      <w:pPr>
        <w:rPr>
          <w:rFonts w:ascii="IBM Plex Sans" w:hAnsi="IBM Plex Sans" w:cs="Arial"/>
          <w:sz w:val="22"/>
          <w:szCs w:val="22"/>
          <w:lang w:val="es-ES_tradnl"/>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6E0E95" w:rsidRPr="00A8514A" w14:paraId="46C5F7B3" w14:textId="77777777" w:rsidTr="000552BF">
        <w:tc>
          <w:tcPr>
            <w:tcW w:w="8930" w:type="dxa"/>
          </w:tcPr>
          <w:p w14:paraId="46C5F78D" w14:textId="77777777" w:rsidR="006E0E95" w:rsidRPr="00A8514A" w:rsidRDefault="006E0E95" w:rsidP="002439CF">
            <w:pPr>
              <w:rPr>
                <w:rFonts w:ascii="IBM Plex Sans" w:hAnsi="IBM Plex Sans" w:cs="Arial"/>
                <w:u w:val="single"/>
                <w:lang w:val="es-ES_tradnl"/>
              </w:rPr>
            </w:pPr>
            <w:r w:rsidRPr="00A8514A">
              <w:rPr>
                <w:rFonts w:ascii="IBM Plex Sans" w:hAnsi="IBM Plex Sans" w:cs="Arial"/>
                <w:sz w:val="22"/>
                <w:szCs w:val="22"/>
                <w:u w:val="single"/>
                <w:lang w:val="es-ES_tradnl"/>
              </w:rPr>
              <w:t>PLAN DE FORMACIÓN</w:t>
            </w:r>
            <w:r w:rsidRPr="00A8514A">
              <w:rPr>
                <w:rFonts w:ascii="IBM Plex Sans" w:hAnsi="IBM Plex Sans" w:cs="Arial"/>
                <w:sz w:val="22"/>
                <w:szCs w:val="22"/>
                <w:lang w:val="es-ES_tradnl"/>
              </w:rPr>
              <w:t>:</w:t>
            </w:r>
          </w:p>
          <w:p w14:paraId="46C5F78E" w14:textId="77777777" w:rsidR="006E0E95" w:rsidRPr="00A8514A" w:rsidRDefault="006E0E95" w:rsidP="002439CF">
            <w:pPr>
              <w:rPr>
                <w:rFonts w:ascii="IBM Plex Sans" w:hAnsi="IBM Plex Sans" w:cs="Arial"/>
                <w:lang w:val="es-ES_tradnl"/>
              </w:rPr>
            </w:pPr>
          </w:p>
          <w:p w14:paraId="46C5F78F" w14:textId="77777777" w:rsidR="006E0E95" w:rsidRPr="00A8514A" w:rsidRDefault="006E0E95" w:rsidP="002439CF">
            <w:pPr>
              <w:rPr>
                <w:rFonts w:ascii="IBM Plex Sans" w:hAnsi="IBM Plex Sans" w:cs="Arial"/>
                <w:lang w:val="es-ES_tradnl"/>
              </w:rPr>
            </w:pPr>
          </w:p>
          <w:p w14:paraId="46C5F790" w14:textId="77777777" w:rsidR="006E0E95" w:rsidRPr="00A8514A" w:rsidRDefault="006E0E95" w:rsidP="00841FA8">
            <w:pPr>
              <w:ind w:left="-426" w:firstLine="426"/>
              <w:rPr>
                <w:rFonts w:ascii="IBM Plex Sans" w:hAnsi="IBM Plex Sans" w:cs="Arial"/>
                <w:lang w:val="es-ES_tradnl"/>
              </w:rPr>
            </w:pPr>
          </w:p>
          <w:p w14:paraId="46C5F791" w14:textId="77777777" w:rsidR="006E0E95" w:rsidRPr="00A8514A" w:rsidRDefault="006E0E95" w:rsidP="002439CF">
            <w:pPr>
              <w:rPr>
                <w:rFonts w:ascii="IBM Plex Sans" w:hAnsi="IBM Plex Sans" w:cs="Arial"/>
                <w:lang w:val="es-ES_tradnl"/>
              </w:rPr>
            </w:pPr>
          </w:p>
          <w:p w14:paraId="46C5F792" w14:textId="77777777" w:rsidR="006E0E95" w:rsidRPr="00A8514A" w:rsidRDefault="006E0E95" w:rsidP="002439CF">
            <w:pPr>
              <w:rPr>
                <w:rFonts w:ascii="IBM Plex Sans" w:hAnsi="IBM Plex Sans" w:cs="Arial"/>
                <w:lang w:val="es-ES_tradnl"/>
              </w:rPr>
            </w:pPr>
          </w:p>
          <w:p w14:paraId="46C5F793" w14:textId="77777777" w:rsidR="006E0E95" w:rsidRPr="00A8514A" w:rsidRDefault="006E0E95" w:rsidP="00841FA8">
            <w:pPr>
              <w:ind w:left="142"/>
              <w:rPr>
                <w:rFonts w:ascii="IBM Plex Sans" w:hAnsi="IBM Plex Sans" w:cs="Arial"/>
                <w:lang w:val="es-ES_tradnl"/>
              </w:rPr>
            </w:pPr>
          </w:p>
          <w:p w14:paraId="46C5F794" w14:textId="77777777" w:rsidR="006E0E95" w:rsidRPr="00A8514A" w:rsidRDefault="006E0E95" w:rsidP="002439CF">
            <w:pPr>
              <w:rPr>
                <w:rFonts w:ascii="IBM Plex Sans" w:hAnsi="IBM Plex Sans" w:cs="Arial"/>
                <w:lang w:val="es-ES_tradnl"/>
              </w:rPr>
            </w:pPr>
          </w:p>
          <w:p w14:paraId="46C5F795" w14:textId="77777777" w:rsidR="00841FA8" w:rsidRPr="00A8514A" w:rsidRDefault="00841FA8" w:rsidP="002439CF">
            <w:pPr>
              <w:rPr>
                <w:rFonts w:ascii="IBM Plex Sans" w:hAnsi="IBM Plex Sans" w:cs="Arial"/>
                <w:lang w:val="es-ES_tradnl"/>
              </w:rPr>
            </w:pPr>
          </w:p>
          <w:p w14:paraId="46C5F796" w14:textId="77777777" w:rsidR="00841FA8" w:rsidRPr="00A8514A" w:rsidRDefault="00841FA8" w:rsidP="002439CF">
            <w:pPr>
              <w:rPr>
                <w:rFonts w:ascii="IBM Plex Sans" w:hAnsi="IBM Plex Sans" w:cs="Arial"/>
                <w:lang w:val="es-ES_tradnl"/>
              </w:rPr>
            </w:pPr>
          </w:p>
          <w:p w14:paraId="46C5F797" w14:textId="77777777" w:rsidR="00841FA8" w:rsidRPr="00A8514A" w:rsidRDefault="00841FA8" w:rsidP="002439CF">
            <w:pPr>
              <w:rPr>
                <w:rFonts w:ascii="IBM Plex Sans" w:hAnsi="IBM Plex Sans" w:cs="Arial"/>
                <w:lang w:val="es-ES_tradnl"/>
              </w:rPr>
            </w:pPr>
          </w:p>
          <w:p w14:paraId="46C5F798" w14:textId="77777777" w:rsidR="000552BF" w:rsidRPr="00A8514A" w:rsidRDefault="000552BF" w:rsidP="002439CF">
            <w:pPr>
              <w:rPr>
                <w:rFonts w:ascii="IBM Plex Sans" w:hAnsi="IBM Plex Sans" w:cs="Arial"/>
                <w:lang w:val="es-ES_tradnl"/>
              </w:rPr>
            </w:pPr>
          </w:p>
          <w:p w14:paraId="46C5F799" w14:textId="77777777" w:rsidR="000552BF" w:rsidRPr="00A8514A" w:rsidRDefault="000552BF" w:rsidP="002439CF">
            <w:pPr>
              <w:rPr>
                <w:rFonts w:ascii="IBM Plex Sans" w:hAnsi="IBM Plex Sans" w:cs="Arial"/>
                <w:lang w:val="es-ES_tradnl"/>
              </w:rPr>
            </w:pPr>
          </w:p>
          <w:p w14:paraId="46C5F79A" w14:textId="77777777" w:rsidR="000552BF" w:rsidRPr="00A8514A" w:rsidRDefault="000552BF" w:rsidP="002439CF">
            <w:pPr>
              <w:rPr>
                <w:rFonts w:ascii="IBM Plex Sans" w:hAnsi="IBM Plex Sans" w:cs="Arial"/>
                <w:lang w:val="es-ES_tradnl"/>
              </w:rPr>
            </w:pPr>
          </w:p>
          <w:p w14:paraId="46C5F79B" w14:textId="77777777" w:rsidR="000552BF" w:rsidRPr="00A8514A" w:rsidRDefault="000552BF" w:rsidP="002439CF">
            <w:pPr>
              <w:rPr>
                <w:rFonts w:ascii="IBM Plex Sans" w:hAnsi="IBM Plex Sans" w:cs="Arial"/>
                <w:lang w:val="es-ES_tradnl"/>
              </w:rPr>
            </w:pPr>
          </w:p>
          <w:p w14:paraId="46C5F79C" w14:textId="77777777" w:rsidR="000552BF" w:rsidRPr="00A8514A" w:rsidRDefault="000552BF" w:rsidP="002439CF">
            <w:pPr>
              <w:rPr>
                <w:rFonts w:ascii="IBM Plex Sans" w:hAnsi="IBM Plex Sans" w:cs="Arial"/>
                <w:lang w:val="es-ES_tradnl"/>
              </w:rPr>
            </w:pPr>
          </w:p>
          <w:p w14:paraId="46C5F79D" w14:textId="77777777" w:rsidR="000552BF" w:rsidRPr="00A8514A" w:rsidRDefault="000552BF" w:rsidP="002439CF">
            <w:pPr>
              <w:rPr>
                <w:rFonts w:ascii="IBM Plex Sans" w:hAnsi="IBM Plex Sans" w:cs="Arial"/>
                <w:lang w:val="es-ES_tradnl"/>
              </w:rPr>
            </w:pPr>
          </w:p>
          <w:p w14:paraId="46C5F79E" w14:textId="77777777" w:rsidR="000552BF" w:rsidRPr="00A8514A" w:rsidRDefault="000552BF" w:rsidP="002439CF">
            <w:pPr>
              <w:rPr>
                <w:rFonts w:ascii="IBM Plex Sans" w:hAnsi="IBM Plex Sans" w:cs="Arial"/>
                <w:lang w:val="es-ES_tradnl"/>
              </w:rPr>
            </w:pPr>
          </w:p>
          <w:p w14:paraId="46C5F79F" w14:textId="77777777" w:rsidR="000552BF" w:rsidRPr="00A8514A" w:rsidRDefault="000552BF" w:rsidP="002439CF">
            <w:pPr>
              <w:rPr>
                <w:rFonts w:ascii="IBM Plex Sans" w:hAnsi="IBM Plex Sans" w:cs="Arial"/>
                <w:lang w:val="es-ES_tradnl"/>
              </w:rPr>
            </w:pPr>
          </w:p>
          <w:p w14:paraId="46C5F7A0" w14:textId="77777777" w:rsidR="000552BF" w:rsidRPr="00A8514A" w:rsidRDefault="000552BF" w:rsidP="002439CF">
            <w:pPr>
              <w:rPr>
                <w:rFonts w:ascii="IBM Plex Sans" w:hAnsi="IBM Plex Sans" w:cs="Arial"/>
                <w:lang w:val="es-ES_tradnl"/>
              </w:rPr>
            </w:pPr>
          </w:p>
          <w:p w14:paraId="46C5F7A1" w14:textId="77777777" w:rsidR="000552BF" w:rsidRPr="00A8514A" w:rsidRDefault="000552BF" w:rsidP="002439CF">
            <w:pPr>
              <w:rPr>
                <w:rFonts w:ascii="IBM Plex Sans" w:hAnsi="IBM Plex Sans" w:cs="Arial"/>
                <w:lang w:val="es-ES_tradnl"/>
              </w:rPr>
            </w:pPr>
          </w:p>
          <w:p w14:paraId="46C5F7A2" w14:textId="77777777" w:rsidR="000552BF" w:rsidRPr="00A8514A" w:rsidRDefault="000552BF" w:rsidP="002439CF">
            <w:pPr>
              <w:rPr>
                <w:rFonts w:ascii="IBM Plex Sans" w:hAnsi="IBM Plex Sans" w:cs="Arial"/>
                <w:lang w:val="es-ES_tradnl"/>
              </w:rPr>
            </w:pPr>
          </w:p>
          <w:p w14:paraId="46C5F7A3" w14:textId="77777777" w:rsidR="000552BF" w:rsidRPr="00A8514A" w:rsidRDefault="000552BF" w:rsidP="002439CF">
            <w:pPr>
              <w:rPr>
                <w:rFonts w:ascii="IBM Plex Sans" w:hAnsi="IBM Plex Sans" w:cs="Arial"/>
                <w:lang w:val="es-ES_tradnl"/>
              </w:rPr>
            </w:pPr>
          </w:p>
          <w:p w14:paraId="46C5F7A4" w14:textId="77777777" w:rsidR="000552BF" w:rsidRPr="00A8514A" w:rsidRDefault="000552BF" w:rsidP="002439CF">
            <w:pPr>
              <w:rPr>
                <w:rFonts w:ascii="IBM Plex Sans" w:hAnsi="IBM Plex Sans" w:cs="Arial"/>
                <w:lang w:val="es-ES_tradnl"/>
              </w:rPr>
            </w:pPr>
          </w:p>
          <w:p w14:paraId="46C5F7A5" w14:textId="77777777" w:rsidR="000552BF" w:rsidRPr="00A8514A" w:rsidRDefault="000552BF" w:rsidP="002439CF">
            <w:pPr>
              <w:rPr>
                <w:rFonts w:ascii="IBM Plex Sans" w:hAnsi="IBM Plex Sans" w:cs="Arial"/>
                <w:lang w:val="es-ES_tradnl"/>
              </w:rPr>
            </w:pPr>
          </w:p>
          <w:p w14:paraId="46C5F7A6" w14:textId="77777777" w:rsidR="000552BF" w:rsidRPr="00A8514A" w:rsidRDefault="000552BF" w:rsidP="002439CF">
            <w:pPr>
              <w:rPr>
                <w:rFonts w:ascii="IBM Plex Sans" w:hAnsi="IBM Plex Sans" w:cs="Arial"/>
                <w:lang w:val="es-ES_tradnl"/>
              </w:rPr>
            </w:pPr>
          </w:p>
          <w:p w14:paraId="46C5F7A7" w14:textId="77777777" w:rsidR="000552BF" w:rsidRPr="00A8514A" w:rsidRDefault="000552BF" w:rsidP="002439CF">
            <w:pPr>
              <w:rPr>
                <w:rFonts w:ascii="IBM Plex Sans" w:hAnsi="IBM Plex Sans" w:cs="Arial"/>
                <w:lang w:val="es-ES_tradnl"/>
              </w:rPr>
            </w:pPr>
          </w:p>
          <w:p w14:paraId="46C5F7B1" w14:textId="77777777" w:rsidR="006E0E95" w:rsidRPr="00A8514A" w:rsidRDefault="006E0E95" w:rsidP="002439CF">
            <w:pPr>
              <w:rPr>
                <w:rFonts w:ascii="IBM Plex Sans" w:hAnsi="IBM Plex Sans" w:cs="Arial"/>
                <w:lang w:val="es-ES_tradnl"/>
              </w:rPr>
            </w:pPr>
          </w:p>
          <w:p w14:paraId="46C5F7B2" w14:textId="77777777" w:rsidR="006E0E95" w:rsidRPr="00A8514A" w:rsidRDefault="006E0E95" w:rsidP="002439CF">
            <w:pPr>
              <w:rPr>
                <w:rFonts w:ascii="IBM Plex Sans" w:hAnsi="IBM Plex Sans" w:cs="Arial"/>
                <w:lang w:val="es-ES_tradnl"/>
              </w:rPr>
            </w:pPr>
          </w:p>
        </w:tc>
      </w:tr>
    </w:tbl>
    <w:p w14:paraId="46C5F7B4" w14:textId="77777777" w:rsidR="006E0E95" w:rsidRPr="00A8514A" w:rsidRDefault="006E0E95" w:rsidP="00751CF1">
      <w:pPr>
        <w:rPr>
          <w:rFonts w:ascii="IBM Plex Sans" w:hAnsi="IBM Plex Sans" w:cs="Arial"/>
          <w:sz w:val="22"/>
          <w:szCs w:val="22"/>
          <w:lang w:val="es-ES_tradnl"/>
        </w:rPr>
      </w:pPr>
    </w:p>
    <w:p w14:paraId="46C5F7B5" w14:textId="77777777" w:rsidR="006E0E95" w:rsidRPr="00A8514A" w:rsidRDefault="006E0E95" w:rsidP="00751CF1">
      <w:pPr>
        <w:rPr>
          <w:rFonts w:ascii="IBM Plex Sans" w:hAnsi="IBM Plex Sans" w:cs="Arial"/>
          <w:sz w:val="22"/>
          <w:szCs w:val="22"/>
          <w:lang w:val="es-ES_tradnl"/>
        </w:rPr>
      </w:pPr>
    </w:p>
    <w:p w14:paraId="46C5F7B6" w14:textId="2ABA8DE5" w:rsidR="006E0E95" w:rsidRPr="00A8514A" w:rsidRDefault="006E0E95" w:rsidP="00751CF1">
      <w:pPr>
        <w:jc w:val="center"/>
        <w:rPr>
          <w:rFonts w:ascii="IBM Plex Sans" w:hAnsi="IBM Plex Sans" w:cs="Arial"/>
          <w:u w:val="single"/>
          <w:lang w:val="es-ES_tradnl"/>
        </w:rPr>
      </w:pPr>
      <w:r w:rsidRPr="00A8514A">
        <w:rPr>
          <w:rFonts w:ascii="IBM Plex Sans" w:hAnsi="IBM Plex Sans" w:cs="Arial"/>
          <w:b/>
          <w:u w:val="single"/>
        </w:rPr>
        <w:lastRenderedPageBreak/>
        <w:t xml:space="preserve">BAREMO </w:t>
      </w:r>
      <w:r w:rsidR="00E36D5A">
        <w:rPr>
          <w:rFonts w:ascii="IBM Plex Sans" w:hAnsi="IBM Plex Sans" w:cs="Arial"/>
          <w:b/>
          <w:u w:val="single"/>
        </w:rPr>
        <w:t>AYUDAS</w:t>
      </w:r>
      <w:r w:rsidRPr="00A8514A">
        <w:rPr>
          <w:rFonts w:ascii="IBM Plex Sans" w:hAnsi="IBM Plex Sans" w:cs="Arial"/>
          <w:b/>
          <w:u w:val="single"/>
        </w:rPr>
        <w:t xml:space="preserve"> DE FORMACIÓN PRÁCTICA EN EL ÁMBITO DE ACTIVIDADES DE I+D+I DEL PLAN </w:t>
      </w:r>
      <w:r w:rsidR="00DC3509" w:rsidRPr="00A8514A">
        <w:rPr>
          <w:rFonts w:ascii="IBM Plex Sans" w:hAnsi="IBM Plex Sans" w:cs="Arial"/>
          <w:b/>
          <w:u w:val="single"/>
        </w:rPr>
        <w:t xml:space="preserve">DE FOMENTO DE LA INVESTIGACIÓN </w:t>
      </w:r>
      <w:r w:rsidRPr="00A8514A">
        <w:rPr>
          <w:rFonts w:ascii="IBM Plex Sans" w:hAnsi="IBM Plex Sans" w:cs="Arial"/>
          <w:b/>
          <w:u w:val="single"/>
        </w:rPr>
        <w:t>DE LA UNIVERSIDAD DE MURCIA</w:t>
      </w:r>
    </w:p>
    <w:p w14:paraId="46C5F7B7" w14:textId="77777777" w:rsidR="006E0E95" w:rsidRPr="00A8514A" w:rsidRDefault="006E0E95" w:rsidP="00751CF1">
      <w:pPr>
        <w:rPr>
          <w:rFonts w:ascii="IBM Plex Sans" w:hAnsi="IBM Plex Sans" w:cs="Arial"/>
          <w:lang w:val="es-ES_tradnl"/>
        </w:rPr>
      </w:pPr>
    </w:p>
    <w:p w14:paraId="46C5F7B8" w14:textId="77777777" w:rsidR="006E0E95" w:rsidRPr="00A8514A" w:rsidRDefault="006E0E95" w:rsidP="00841FA8">
      <w:pPr>
        <w:ind w:firstLine="284"/>
        <w:rPr>
          <w:rFonts w:ascii="IBM Plex Sans" w:hAnsi="IBM Plex Sans" w:cs="Arial"/>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2596"/>
      </w:tblGrid>
      <w:tr w:rsidR="006E0E95" w:rsidRPr="00A8514A" w14:paraId="46C5F7BB" w14:textId="77777777" w:rsidTr="00BE324A">
        <w:tc>
          <w:tcPr>
            <w:tcW w:w="6048" w:type="dxa"/>
          </w:tcPr>
          <w:p w14:paraId="46C5F7B9" w14:textId="77777777" w:rsidR="006E0E95" w:rsidRPr="00A8514A" w:rsidRDefault="006E0E95" w:rsidP="00BE324A">
            <w:pPr>
              <w:jc w:val="center"/>
              <w:rPr>
                <w:rFonts w:ascii="IBM Plex Sans" w:hAnsi="IBM Plex Sans" w:cs="Arial"/>
                <w:b/>
              </w:rPr>
            </w:pPr>
            <w:r w:rsidRPr="00A8514A">
              <w:rPr>
                <w:rFonts w:ascii="IBM Plex Sans" w:hAnsi="IBM Plex Sans" w:cs="Arial"/>
                <w:b/>
              </w:rPr>
              <w:t>CRITERIOS</w:t>
            </w:r>
          </w:p>
        </w:tc>
        <w:tc>
          <w:tcPr>
            <w:tcW w:w="2596" w:type="dxa"/>
          </w:tcPr>
          <w:p w14:paraId="46C5F7BA" w14:textId="77777777" w:rsidR="006E0E95" w:rsidRPr="00A8514A" w:rsidRDefault="006E0E95" w:rsidP="00BE324A">
            <w:pPr>
              <w:jc w:val="center"/>
              <w:rPr>
                <w:rFonts w:ascii="IBM Plex Sans" w:hAnsi="IBM Plex Sans" w:cs="Arial"/>
                <w:b/>
              </w:rPr>
            </w:pPr>
            <w:r w:rsidRPr="00A8514A">
              <w:rPr>
                <w:rFonts w:ascii="IBM Plex Sans" w:hAnsi="IBM Plex Sans" w:cs="Arial"/>
                <w:b/>
              </w:rPr>
              <w:t>VALORES</w:t>
            </w:r>
          </w:p>
        </w:tc>
      </w:tr>
      <w:tr w:rsidR="006E0E95" w:rsidRPr="00A8514A" w14:paraId="46C5F7BE" w14:textId="77777777" w:rsidTr="00BE324A">
        <w:tc>
          <w:tcPr>
            <w:tcW w:w="6048" w:type="dxa"/>
          </w:tcPr>
          <w:p w14:paraId="46C5F7BC" w14:textId="77777777" w:rsidR="006E0E95" w:rsidRPr="00A8514A" w:rsidRDefault="006E0E95" w:rsidP="002439CF">
            <w:pPr>
              <w:rPr>
                <w:rFonts w:ascii="IBM Plex Sans" w:hAnsi="IBM Plex Sans" w:cs="Arial"/>
                <w:b/>
              </w:rPr>
            </w:pPr>
            <w:r w:rsidRPr="00A8514A">
              <w:rPr>
                <w:rFonts w:ascii="IBM Plex Sans" w:hAnsi="IBM Plex Sans" w:cs="Arial"/>
                <w:b/>
              </w:rPr>
              <w:t>Nota media del expediente académico del candidato</w:t>
            </w:r>
          </w:p>
        </w:tc>
        <w:tc>
          <w:tcPr>
            <w:tcW w:w="2596" w:type="dxa"/>
          </w:tcPr>
          <w:p w14:paraId="46C5F7BD" w14:textId="77777777" w:rsidR="006E0E95" w:rsidRPr="00A8514A" w:rsidRDefault="006E0E95" w:rsidP="002439CF">
            <w:pPr>
              <w:rPr>
                <w:rFonts w:ascii="IBM Plex Sans" w:hAnsi="IBM Plex Sans" w:cs="Arial"/>
                <w:b/>
              </w:rPr>
            </w:pPr>
            <w:r w:rsidRPr="00A8514A">
              <w:rPr>
                <w:rFonts w:ascii="IBM Plex Sans" w:hAnsi="IBM Plex Sans" w:cs="Arial"/>
                <w:b/>
              </w:rPr>
              <w:t>(máximo 10 puntos)</w:t>
            </w:r>
          </w:p>
        </w:tc>
      </w:tr>
      <w:tr w:rsidR="006E0E95" w:rsidRPr="00A8514A" w14:paraId="46C5F7C1" w14:textId="77777777" w:rsidTr="00BE324A">
        <w:tc>
          <w:tcPr>
            <w:tcW w:w="6048" w:type="dxa"/>
          </w:tcPr>
          <w:p w14:paraId="46C5F7BF" w14:textId="77777777" w:rsidR="006E0E95" w:rsidRPr="00A8514A" w:rsidRDefault="006E0E95" w:rsidP="002439CF">
            <w:pPr>
              <w:rPr>
                <w:rFonts w:ascii="IBM Plex Sans" w:hAnsi="IBM Plex Sans" w:cs="Arial"/>
                <w:b/>
              </w:rPr>
            </w:pPr>
          </w:p>
        </w:tc>
        <w:tc>
          <w:tcPr>
            <w:tcW w:w="2596" w:type="dxa"/>
          </w:tcPr>
          <w:p w14:paraId="46C5F7C0" w14:textId="77777777" w:rsidR="006E0E95" w:rsidRPr="00A8514A" w:rsidRDefault="006E0E95" w:rsidP="002439CF">
            <w:pPr>
              <w:rPr>
                <w:rFonts w:ascii="IBM Plex Sans" w:hAnsi="IBM Plex Sans" w:cs="Arial"/>
                <w:b/>
              </w:rPr>
            </w:pPr>
          </w:p>
        </w:tc>
      </w:tr>
      <w:tr w:rsidR="006E0E95" w:rsidRPr="00A8514A" w14:paraId="46C5F7C5" w14:textId="77777777" w:rsidTr="00BE324A">
        <w:tc>
          <w:tcPr>
            <w:tcW w:w="6048" w:type="dxa"/>
          </w:tcPr>
          <w:p w14:paraId="46C5F7C2" w14:textId="77777777" w:rsidR="006E0E95" w:rsidRPr="00A8514A" w:rsidRDefault="006E0E95" w:rsidP="002439CF">
            <w:pPr>
              <w:rPr>
                <w:rFonts w:ascii="IBM Plex Sans" w:hAnsi="IBM Plex Sans" w:cs="Arial"/>
                <w:b/>
              </w:rPr>
            </w:pPr>
            <w:r w:rsidRPr="00A8514A">
              <w:rPr>
                <w:rFonts w:ascii="IBM Plex Sans" w:hAnsi="IBM Plex Sans" w:cs="Arial"/>
                <w:b/>
              </w:rPr>
              <w:t>Conocimientos en técnicas específicas y/o idiomas*</w:t>
            </w:r>
          </w:p>
        </w:tc>
        <w:tc>
          <w:tcPr>
            <w:tcW w:w="2596" w:type="dxa"/>
          </w:tcPr>
          <w:p w14:paraId="46C5F7C3" w14:textId="77777777" w:rsidR="006E0E95" w:rsidRPr="00A8514A" w:rsidRDefault="006E0E95" w:rsidP="002439CF">
            <w:pPr>
              <w:rPr>
                <w:rFonts w:ascii="IBM Plex Sans" w:hAnsi="IBM Plex Sans" w:cs="Arial"/>
                <w:b/>
              </w:rPr>
            </w:pPr>
            <w:r w:rsidRPr="00A8514A">
              <w:rPr>
                <w:rFonts w:ascii="IBM Plex Sans" w:hAnsi="IBM Plex Sans" w:cs="Arial"/>
                <w:b/>
              </w:rPr>
              <w:t>(máximo 7,5 puntos)</w:t>
            </w:r>
          </w:p>
          <w:p w14:paraId="46C5F7C4" w14:textId="77777777" w:rsidR="006E0E95" w:rsidRPr="00A8514A" w:rsidRDefault="006E0E95" w:rsidP="002439CF">
            <w:pPr>
              <w:rPr>
                <w:rFonts w:ascii="IBM Plex Sans" w:hAnsi="IBM Plex Sans" w:cs="Arial"/>
                <w:b/>
              </w:rPr>
            </w:pPr>
          </w:p>
        </w:tc>
      </w:tr>
      <w:tr w:rsidR="006E0E95" w:rsidRPr="00A8514A" w14:paraId="46C5F7C8" w14:textId="77777777" w:rsidTr="00BE324A">
        <w:tc>
          <w:tcPr>
            <w:tcW w:w="6048" w:type="dxa"/>
          </w:tcPr>
          <w:p w14:paraId="46C5F7C6" w14:textId="77777777" w:rsidR="006E0E95" w:rsidRPr="00A8514A" w:rsidRDefault="006E0E95" w:rsidP="002439CF">
            <w:pPr>
              <w:rPr>
                <w:rFonts w:ascii="IBM Plex Sans" w:hAnsi="IBM Plex Sans" w:cs="Arial"/>
              </w:rPr>
            </w:pPr>
            <w:r w:rsidRPr="00A8514A">
              <w:rPr>
                <w:rFonts w:ascii="IBM Plex Sans" w:hAnsi="IBM Plex Sans" w:cs="Arial"/>
              </w:rPr>
              <w:t>Técnicas específicas</w:t>
            </w:r>
          </w:p>
        </w:tc>
        <w:tc>
          <w:tcPr>
            <w:tcW w:w="2596" w:type="dxa"/>
          </w:tcPr>
          <w:p w14:paraId="46C5F7C7" w14:textId="77777777" w:rsidR="006E0E95" w:rsidRPr="00A8514A" w:rsidRDefault="006E0E95" w:rsidP="002439CF">
            <w:pPr>
              <w:rPr>
                <w:rFonts w:ascii="IBM Plex Sans" w:hAnsi="IBM Plex Sans" w:cs="Arial"/>
              </w:rPr>
            </w:pPr>
          </w:p>
        </w:tc>
      </w:tr>
      <w:tr w:rsidR="006E0E95" w:rsidRPr="00A8514A" w14:paraId="46C5F7CB" w14:textId="77777777" w:rsidTr="00BE324A">
        <w:tc>
          <w:tcPr>
            <w:tcW w:w="6048" w:type="dxa"/>
          </w:tcPr>
          <w:p w14:paraId="46C5F7C9" w14:textId="77777777" w:rsidR="006E0E95" w:rsidRPr="00A8514A" w:rsidRDefault="006E0E95" w:rsidP="002439CF">
            <w:pPr>
              <w:rPr>
                <w:rFonts w:ascii="IBM Plex Sans" w:hAnsi="IBM Plex Sans" w:cs="Arial"/>
              </w:rPr>
            </w:pPr>
          </w:p>
        </w:tc>
        <w:tc>
          <w:tcPr>
            <w:tcW w:w="2596" w:type="dxa"/>
          </w:tcPr>
          <w:p w14:paraId="46C5F7CA" w14:textId="77777777" w:rsidR="006E0E95" w:rsidRPr="00A8514A" w:rsidRDefault="006E0E95" w:rsidP="002439CF">
            <w:pPr>
              <w:rPr>
                <w:rFonts w:ascii="IBM Plex Sans" w:hAnsi="IBM Plex Sans" w:cs="Arial"/>
              </w:rPr>
            </w:pPr>
          </w:p>
        </w:tc>
      </w:tr>
      <w:tr w:rsidR="006E0E95" w:rsidRPr="00A8514A" w14:paraId="46C5F7CE" w14:textId="77777777" w:rsidTr="00BE324A">
        <w:tc>
          <w:tcPr>
            <w:tcW w:w="6048" w:type="dxa"/>
          </w:tcPr>
          <w:p w14:paraId="46C5F7CC" w14:textId="77777777" w:rsidR="006E0E95" w:rsidRPr="00A8514A" w:rsidRDefault="006E0E95" w:rsidP="002439CF">
            <w:pPr>
              <w:rPr>
                <w:rFonts w:ascii="IBM Plex Sans" w:hAnsi="IBM Plex Sans" w:cs="Arial"/>
              </w:rPr>
            </w:pPr>
            <w:r w:rsidRPr="00A8514A">
              <w:rPr>
                <w:rFonts w:ascii="IBM Plex Sans" w:hAnsi="IBM Plex Sans" w:cs="Arial"/>
              </w:rPr>
              <w:t>Idiomas</w:t>
            </w:r>
          </w:p>
        </w:tc>
        <w:tc>
          <w:tcPr>
            <w:tcW w:w="2596" w:type="dxa"/>
          </w:tcPr>
          <w:p w14:paraId="46C5F7CD" w14:textId="77777777" w:rsidR="006E0E95" w:rsidRPr="00A8514A" w:rsidRDefault="006E0E95" w:rsidP="002439CF">
            <w:pPr>
              <w:rPr>
                <w:rFonts w:ascii="IBM Plex Sans" w:hAnsi="IBM Plex Sans" w:cs="Arial"/>
              </w:rPr>
            </w:pPr>
          </w:p>
        </w:tc>
      </w:tr>
      <w:tr w:rsidR="006E0E95" w:rsidRPr="00A8514A" w14:paraId="46C5F7D1" w14:textId="77777777" w:rsidTr="00BE324A">
        <w:tc>
          <w:tcPr>
            <w:tcW w:w="6048" w:type="dxa"/>
          </w:tcPr>
          <w:p w14:paraId="46C5F7CF" w14:textId="77777777" w:rsidR="006E0E95" w:rsidRPr="00A8514A" w:rsidRDefault="006E0E95" w:rsidP="002439CF">
            <w:pPr>
              <w:rPr>
                <w:rFonts w:ascii="IBM Plex Sans" w:hAnsi="IBM Plex Sans" w:cs="Arial"/>
              </w:rPr>
            </w:pPr>
          </w:p>
        </w:tc>
        <w:tc>
          <w:tcPr>
            <w:tcW w:w="2596" w:type="dxa"/>
          </w:tcPr>
          <w:p w14:paraId="46C5F7D0" w14:textId="77777777" w:rsidR="006E0E95" w:rsidRPr="00A8514A" w:rsidRDefault="006E0E95" w:rsidP="002439CF">
            <w:pPr>
              <w:rPr>
                <w:rFonts w:ascii="IBM Plex Sans" w:hAnsi="IBM Plex Sans" w:cs="Arial"/>
              </w:rPr>
            </w:pPr>
          </w:p>
        </w:tc>
      </w:tr>
      <w:tr w:rsidR="006E0E95" w:rsidRPr="00A8514A" w14:paraId="46C5F7D4" w14:textId="77777777" w:rsidTr="00BE324A">
        <w:tc>
          <w:tcPr>
            <w:tcW w:w="6048" w:type="dxa"/>
          </w:tcPr>
          <w:p w14:paraId="46C5F7D2" w14:textId="77777777" w:rsidR="006E0E95" w:rsidRPr="00A8514A" w:rsidRDefault="006E0E95" w:rsidP="002439CF">
            <w:pPr>
              <w:rPr>
                <w:rFonts w:ascii="IBM Plex Sans" w:hAnsi="IBM Plex Sans" w:cs="Arial"/>
                <w:b/>
              </w:rPr>
            </w:pPr>
            <w:r w:rsidRPr="00A8514A">
              <w:rPr>
                <w:rFonts w:ascii="IBM Plex Sans" w:hAnsi="IBM Plex Sans" w:cs="Arial"/>
                <w:b/>
              </w:rPr>
              <w:t>Otros méritos adecuados a la actividad de I+D+I</w:t>
            </w:r>
          </w:p>
        </w:tc>
        <w:tc>
          <w:tcPr>
            <w:tcW w:w="2596" w:type="dxa"/>
          </w:tcPr>
          <w:p w14:paraId="46C5F7D3" w14:textId="77777777" w:rsidR="006E0E95" w:rsidRPr="00A8514A" w:rsidRDefault="006E0E95" w:rsidP="002439CF">
            <w:pPr>
              <w:rPr>
                <w:rFonts w:ascii="IBM Plex Sans" w:hAnsi="IBM Plex Sans" w:cs="Arial"/>
                <w:b/>
              </w:rPr>
            </w:pPr>
            <w:r w:rsidRPr="00A8514A">
              <w:rPr>
                <w:rFonts w:ascii="IBM Plex Sans" w:hAnsi="IBM Plex Sans" w:cs="Arial"/>
                <w:b/>
              </w:rPr>
              <w:t>(máximo 7,5 puntos)</w:t>
            </w:r>
          </w:p>
        </w:tc>
      </w:tr>
      <w:tr w:rsidR="006E0E95" w:rsidRPr="00A8514A" w14:paraId="46C5F7D7" w14:textId="77777777" w:rsidTr="00BE324A">
        <w:tc>
          <w:tcPr>
            <w:tcW w:w="6048" w:type="dxa"/>
          </w:tcPr>
          <w:p w14:paraId="46C5F7D5" w14:textId="77777777" w:rsidR="006E0E95" w:rsidRPr="00A8514A" w:rsidRDefault="006E0E95" w:rsidP="002439CF">
            <w:pPr>
              <w:rPr>
                <w:rFonts w:ascii="IBM Plex Sans" w:hAnsi="IBM Plex Sans" w:cs="Arial"/>
                <w:b/>
              </w:rPr>
            </w:pPr>
          </w:p>
        </w:tc>
        <w:tc>
          <w:tcPr>
            <w:tcW w:w="2596" w:type="dxa"/>
          </w:tcPr>
          <w:p w14:paraId="46C5F7D6" w14:textId="77777777" w:rsidR="006E0E95" w:rsidRPr="00A8514A" w:rsidRDefault="006E0E95" w:rsidP="002439CF">
            <w:pPr>
              <w:rPr>
                <w:rFonts w:ascii="IBM Plex Sans" w:hAnsi="IBM Plex Sans" w:cs="Arial"/>
                <w:b/>
              </w:rPr>
            </w:pPr>
          </w:p>
        </w:tc>
      </w:tr>
      <w:tr w:rsidR="006E0E95" w:rsidRPr="00A8514A" w14:paraId="46C5F7DA" w14:textId="77777777" w:rsidTr="00BE324A">
        <w:tc>
          <w:tcPr>
            <w:tcW w:w="6048" w:type="dxa"/>
          </w:tcPr>
          <w:p w14:paraId="46C5F7D8" w14:textId="77777777" w:rsidR="006E0E95" w:rsidRPr="00A8514A" w:rsidRDefault="006E0E95" w:rsidP="002439CF">
            <w:pPr>
              <w:rPr>
                <w:rFonts w:ascii="IBM Plex Sans" w:hAnsi="IBM Plex Sans" w:cs="Arial"/>
                <w:b/>
              </w:rPr>
            </w:pPr>
            <w:r w:rsidRPr="00A8514A">
              <w:rPr>
                <w:rFonts w:ascii="IBM Plex Sans" w:hAnsi="IBM Plex Sans" w:cs="Arial"/>
                <w:b/>
              </w:rPr>
              <w:t>TOTAL</w:t>
            </w:r>
          </w:p>
        </w:tc>
        <w:tc>
          <w:tcPr>
            <w:tcW w:w="2596" w:type="dxa"/>
          </w:tcPr>
          <w:p w14:paraId="46C5F7D9" w14:textId="77777777" w:rsidR="006E0E95" w:rsidRPr="00A8514A" w:rsidRDefault="006E0E95" w:rsidP="002439CF">
            <w:pPr>
              <w:rPr>
                <w:rFonts w:ascii="IBM Plex Sans" w:hAnsi="IBM Plex Sans" w:cs="Arial"/>
                <w:b/>
              </w:rPr>
            </w:pPr>
            <w:r w:rsidRPr="00A8514A">
              <w:rPr>
                <w:rFonts w:ascii="IBM Plex Sans" w:hAnsi="IBM Plex Sans" w:cs="Arial"/>
                <w:b/>
              </w:rPr>
              <w:t>(máximo 25 puntos)</w:t>
            </w:r>
          </w:p>
        </w:tc>
      </w:tr>
    </w:tbl>
    <w:p w14:paraId="46C5F7DB" w14:textId="77777777" w:rsidR="006E0E95" w:rsidRPr="00A8514A" w:rsidRDefault="006E0E95" w:rsidP="00751CF1">
      <w:pPr>
        <w:rPr>
          <w:rFonts w:ascii="IBM Plex Sans" w:hAnsi="IBM Plex Sans" w:cs="Arial"/>
          <w:lang w:val="es-ES_tradnl"/>
        </w:rPr>
      </w:pPr>
    </w:p>
    <w:p w14:paraId="46C5F7DC" w14:textId="77777777" w:rsidR="006E0E95" w:rsidRPr="00A8514A" w:rsidRDefault="006E0E95" w:rsidP="00751CF1">
      <w:pPr>
        <w:rPr>
          <w:rFonts w:ascii="IBM Plex Sans" w:hAnsi="IBM Plex Sans" w:cs="Arial"/>
          <w:lang w:val="es-ES_tradnl"/>
        </w:rPr>
      </w:pPr>
    </w:p>
    <w:p w14:paraId="46C5F7DD" w14:textId="77777777" w:rsidR="00841FA8" w:rsidRPr="00A8514A" w:rsidRDefault="00841FA8" w:rsidP="00751CF1">
      <w:pPr>
        <w:rPr>
          <w:rFonts w:ascii="IBM Plex Sans" w:hAnsi="IBM Plex Sans" w:cs="Arial"/>
          <w:lang w:val="es-ES_tradnl"/>
        </w:rPr>
      </w:pPr>
    </w:p>
    <w:p w14:paraId="46C5F7DE" w14:textId="77777777" w:rsidR="006E0E95" w:rsidRPr="00A8514A" w:rsidRDefault="006E0E95" w:rsidP="00751CF1">
      <w:pPr>
        <w:rPr>
          <w:rFonts w:ascii="IBM Plex Sans" w:hAnsi="IBM Plex Sans" w:cs="Arial"/>
          <w:sz w:val="18"/>
          <w:szCs w:val="18"/>
          <w:lang w:val="es-ES_tradnl"/>
        </w:rPr>
      </w:pPr>
      <w:r w:rsidRPr="00A8514A">
        <w:rPr>
          <w:rFonts w:ascii="IBM Plex Sans" w:hAnsi="IBM Plex Sans" w:cs="Arial"/>
          <w:sz w:val="18"/>
          <w:szCs w:val="18"/>
          <w:lang w:val="es-ES_tradnl"/>
        </w:rPr>
        <w:t>* Detallar la puntuación de cada una de las técnicas específicas indicadas y, en su caso, de los idiomas, hasta llegar al máximo establecido de 7,5 puntos</w:t>
      </w:r>
    </w:p>
    <w:p w14:paraId="46C5F7DF" w14:textId="77777777" w:rsidR="006E0E95" w:rsidRPr="00A8514A" w:rsidRDefault="006E0E95" w:rsidP="00751CF1">
      <w:pPr>
        <w:rPr>
          <w:rFonts w:ascii="IBM Plex Sans" w:hAnsi="IBM Plex Sans" w:cs="Arial"/>
          <w:sz w:val="18"/>
          <w:szCs w:val="18"/>
          <w:lang w:val="es-ES_tradnl"/>
        </w:rPr>
      </w:pPr>
    </w:p>
    <w:p w14:paraId="46C5F7E0" w14:textId="77777777" w:rsidR="006E0E95" w:rsidRPr="00A8514A" w:rsidRDefault="006E0E95" w:rsidP="00403164">
      <w:pPr>
        <w:rPr>
          <w:rFonts w:ascii="IBM Plex Sans" w:hAnsi="IBM Plex Sans"/>
          <w:sz w:val="18"/>
          <w:szCs w:val="18"/>
          <w:lang w:val="es-ES_tradnl"/>
        </w:rPr>
      </w:pPr>
    </w:p>
    <w:p w14:paraId="46C5F7E1" w14:textId="77777777" w:rsidR="006E0E95" w:rsidRPr="00A8514A" w:rsidRDefault="006E0E95" w:rsidP="00403164">
      <w:pPr>
        <w:rPr>
          <w:rFonts w:ascii="IBM Plex Sans" w:hAnsi="IBM Plex Sans"/>
          <w:lang w:val="es-ES_tradnl"/>
        </w:rPr>
      </w:pPr>
    </w:p>
    <w:p w14:paraId="46C5F7E2" w14:textId="77777777" w:rsidR="006E0E95" w:rsidRPr="00A8514A" w:rsidRDefault="006E0E95" w:rsidP="002A330F">
      <w:pPr>
        <w:rPr>
          <w:rFonts w:ascii="IBM Plex Sans" w:hAnsi="IBM Plex Sans"/>
          <w:lang w:val="es-ES_tradnl"/>
        </w:rPr>
      </w:pPr>
      <w:r w:rsidRPr="00A8514A">
        <w:rPr>
          <w:rFonts w:ascii="IBM Plex Sans" w:hAnsi="IBM Plex Sans"/>
          <w:lang w:val="es-ES_tradnl"/>
        </w:rPr>
        <w:tab/>
      </w:r>
    </w:p>
    <w:sectPr w:rsidR="006E0E95" w:rsidRPr="00A8514A" w:rsidSect="000552BF">
      <w:headerReference w:type="default" r:id="rId7"/>
      <w:footerReference w:type="default" r:id="rId8"/>
      <w:pgSz w:w="11906" w:h="16838"/>
      <w:pgMar w:top="2099" w:right="993" w:bottom="1135" w:left="1701" w:header="709" w:footer="709" w:gutter="0"/>
      <w:cols w:space="64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5F7E5" w14:textId="77777777" w:rsidR="006E0E95" w:rsidRDefault="006E0E95">
      <w:r>
        <w:separator/>
      </w:r>
    </w:p>
  </w:endnote>
  <w:endnote w:type="continuationSeparator" w:id="0">
    <w:p w14:paraId="46C5F7E6" w14:textId="77777777" w:rsidR="006E0E95" w:rsidRDefault="006E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BM Plex Sans">
    <w:panose1 w:val="020B0503050203000203"/>
    <w:charset w:val="00"/>
    <w:family w:val="swiss"/>
    <w:pitch w:val="variable"/>
    <w:sig w:usb0="A00002EF" w:usb1="5000207B" w:usb2="00000000" w:usb3="00000000" w:csb0="0000019F" w:csb1="00000000"/>
  </w:font>
  <w:font w:name="IBM Plex Sans Medium">
    <w:panose1 w:val="020B0603050203000203"/>
    <w:charset w:val="00"/>
    <w:family w:val="swiss"/>
    <w:pitch w:val="variable"/>
    <w:sig w:usb0="A00002EF" w:usb1="5000203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5F7E8" w14:textId="77777777" w:rsidR="006E0E95" w:rsidRDefault="006E0E95" w:rsidP="005A1460">
    <w:pPr>
      <w:pStyle w:val="Piedepgina"/>
      <w:jc w:val="right"/>
      <w:rPr>
        <w:b/>
      </w:rPr>
    </w:pPr>
  </w:p>
  <w:p w14:paraId="46C5F7E9" w14:textId="77777777" w:rsidR="006E0E95" w:rsidRDefault="006E0E95" w:rsidP="005A1460">
    <w:pPr>
      <w:pStyle w:val="Piedepgina"/>
      <w:jc w:val="right"/>
      <w:rPr>
        <w:b/>
      </w:rPr>
    </w:pPr>
  </w:p>
  <w:p w14:paraId="67B4AF64" w14:textId="77777777" w:rsidR="00340888" w:rsidRDefault="00340888" w:rsidP="00340888">
    <w:pPr>
      <w:pStyle w:val="Piedepgina"/>
      <w:rPr>
        <w:szCs w:val="16"/>
      </w:rPr>
    </w:pPr>
  </w:p>
  <w:p w14:paraId="19B98E42" w14:textId="6DCB2981" w:rsidR="00340888" w:rsidRDefault="00340888" w:rsidP="00340888">
    <w:pPr>
      <w:pStyle w:val="Piedepgina"/>
      <w:rPr>
        <w:szCs w:val="16"/>
      </w:rPr>
    </w:pPr>
    <w:r>
      <w:rPr>
        <w:noProof/>
      </w:rPr>
      <w:drawing>
        <wp:anchor distT="114300" distB="114300" distL="114300" distR="114300" simplePos="0" relativeHeight="251660288" behindDoc="1" locked="0" layoutInCell="1" allowOverlap="1" wp14:anchorId="1EDB8CC9" wp14:editId="29B3B247">
          <wp:simplePos x="0" y="0"/>
          <wp:positionH relativeFrom="page">
            <wp:posOffset>3987165</wp:posOffset>
          </wp:positionH>
          <wp:positionV relativeFrom="paragraph">
            <wp:posOffset>-501015</wp:posOffset>
          </wp:positionV>
          <wp:extent cx="3563620" cy="1818640"/>
          <wp:effectExtent l="0" t="0" r="0" b="0"/>
          <wp:wrapNone/>
          <wp:docPr id="1010990327" name="Imagen 2"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90327" name="Imagen 2" descr="Un conjunto de letras negras en un fondo blanc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l="18130" r="-2"/>
                  <a:stretch>
                    <a:fillRect/>
                  </a:stretch>
                </pic:blipFill>
                <pic:spPr bwMode="auto">
                  <a:xfrm>
                    <a:off x="0" y="0"/>
                    <a:ext cx="3563620" cy="1818640"/>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7E934846" w14:textId="77777777" w:rsidR="00340888" w:rsidRDefault="00340888" w:rsidP="00340888">
    <w:pPr>
      <w:pStyle w:val="Piedepgina"/>
      <w:rPr>
        <w:szCs w:val="16"/>
      </w:rPr>
    </w:pPr>
    <w:r w:rsidRPr="00E34FFC">
      <w:rPr>
        <w:szCs w:val="16"/>
      </w:rPr>
      <w:t xml:space="preserve">Página </w:t>
    </w:r>
    <w:r w:rsidRPr="00E34FFC">
      <w:rPr>
        <w:szCs w:val="16"/>
      </w:rPr>
      <w:fldChar w:fldCharType="begin"/>
    </w:r>
    <w:r w:rsidRPr="00E34FFC">
      <w:rPr>
        <w:szCs w:val="16"/>
      </w:rPr>
      <w:instrText xml:space="preserve"> PAGE </w:instrText>
    </w:r>
    <w:r w:rsidRPr="00E34FFC">
      <w:rPr>
        <w:szCs w:val="16"/>
      </w:rPr>
      <w:fldChar w:fldCharType="separate"/>
    </w:r>
    <w:r>
      <w:rPr>
        <w:szCs w:val="16"/>
      </w:rPr>
      <w:t>2</w:t>
    </w:r>
    <w:r w:rsidRPr="00E34FFC">
      <w:rPr>
        <w:szCs w:val="16"/>
      </w:rPr>
      <w:fldChar w:fldCharType="end"/>
    </w:r>
    <w:r w:rsidRPr="00E34FFC">
      <w:rPr>
        <w:szCs w:val="16"/>
      </w:rPr>
      <w:t xml:space="preserve"> de </w:t>
    </w:r>
    <w:r w:rsidRPr="00E34FFC">
      <w:rPr>
        <w:szCs w:val="16"/>
      </w:rPr>
      <w:fldChar w:fldCharType="begin"/>
    </w:r>
    <w:r w:rsidRPr="00E34FFC">
      <w:rPr>
        <w:szCs w:val="16"/>
      </w:rPr>
      <w:instrText xml:space="preserve"> NUMPAGES </w:instrText>
    </w:r>
    <w:r w:rsidRPr="00E34FFC">
      <w:rPr>
        <w:szCs w:val="16"/>
      </w:rPr>
      <w:fldChar w:fldCharType="separate"/>
    </w:r>
    <w:r>
      <w:rPr>
        <w:szCs w:val="16"/>
      </w:rPr>
      <w:t>8</w:t>
    </w:r>
    <w:r w:rsidRPr="00E34FFC">
      <w:rPr>
        <w:szCs w:val="16"/>
      </w:rPr>
      <w:fldChar w:fldCharType="end"/>
    </w:r>
  </w:p>
  <w:tbl>
    <w:tblPr>
      <w:tblW w:w="0" w:type="auto"/>
      <w:tblInd w:w="-900" w:type="dxa"/>
      <w:tblLook w:val="04A0" w:firstRow="1" w:lastRow="0" w:firstColumn="1" w:lastColumn="0" w:noHBand="0" w:noVBand="1"/>
    </w:tblPr>
    <w:tblGrid>
      <w:gridCol w:w="5148"/>
    </w:tblGrid>
    <w:tr w:rsidR="00340888" w14:paraId="271E33CB" w14:textId="77777777" w:rsidTr="0086046F">
      <w:trPr>
        <w:trHeight w:val="980"/>
      </w:trPr>
      <w:tc>
        <w:tcPr>
          <w:tcW w:w="5148" w:type="dxa"/>
          <w:shd w:val="clear" w:color="auto" w:fill="auto"/>
        </w:tcPr>
        <w:p w14:paraId="73489E83" w14:textId="77777777" w:rsidR="00340888" w:rsidRPr="00892157" w:rsidRDefault="00340888" w:rsidP="00340888">
          <w:pPr>
            <w:ind w:left="81" w:right="-460"/>
            <w:rPr>
              <w:rFonts w:ascii="IBM Plex Sans Medium" w:eastAsia="IBM Plex Sans Medium" w:hAnsi="IBM Plex Sans Medium" w:cs="IBM Plex Sans Medium"/>
              <w:color w:val="002129"/>
              <w:sz w:val="16"/>
              <w:szCs w:val="16"/>
            </w:rPr>
          </w:pPr>
          <w:r w:rsidRPr="00892157">
            <w:rPr>
              <w:rFonts w:ascii="IBM Plex Sans Medium" w:eastAsia="IBM Plex Sans Medium" w:hAnsi="IBM Plex Sans Medium" w:cs="IBM Plex Sans Medium"/>
              <w:color w:val="002129"/>
              <w:sz w:val="16"/>
              <w:szCs w:val="16"/>
            </w:rPr>
            <w:t>Universidad de Murcia</w:t>
          </w:r>
        </w:p>
        <w:p w14:paraId="43F5F5CF" w14:textId="77777777" w:rsidR="00340888" w:rsidRPr="00892157" w:rsidRDefault="00340888" w:rsidP="00340888">
          <w:pPr>
            <w:ind w:left="81" w:right="-460"/>
            <w:rPr>
              <w:color w:val="002129"/>
              <w:sz w:val="16"/>
              <w:szCs w:val="16"/>
            </w:rPr>
          </w:pPr>
          <w:r w:rsidRPr="00892157">
            <w:rPr>
              <w:color w:val="002129"/>
              <w:sz w:val="16"/>
              <w:szCs w:val="16"/>
            </w:rPr>
            <w:t>Edificio Convalecencia</w:t>
          </w:r>
        </w:p>
        <w:p w14:paraId="4DE3E788" w14:textId="77777777" w:rsidR="00340888" w:rsidRPr="00892157" w:rsidRDefault="00340888" w:rsidP="00340888">
          <w:pPr>
            <w:ind w:left="81" w:right="-460"/>
            <w:rPr>
              <w:color w:val="002129"/>
              <w:sz w:val="16"/>
              <w:szCs w:val="16"/>
            </w:rPr>
          </w:pPr>
          <w:r w:rsidRPr="00892157">
            <w:rPr>
              <w:color w:val="002129"/>
              <w:sz w:val="16"/>
              <w:szCs w:val="16"/>
            </w:rPr>
            <w:t xml:space="preserve">Avda. teniente </w:t>
          </w:r>
          <w:proofErr w:type="spellStart"/>
          <w:r w:rsidRPr="00892157">
            <w:rPr>
              <w:color w:val="002129"/>
              <w:sz w:val="16"/>
              <w:szCs w:val="16"/>
            </w:rPr>
            <w:t>Flomesta</w:t>
          </w:r>
          <w:proofErr w:type="spellEnd"/>
          <w:r w:rsidRPr="00892157">
            <w:rPr>
              <w:color w:val="002129"/>
              <w:sz w:val="16"/>
              <w:szCs w:val="16"/>
            </w:rPr>
            <w:t xml:space="preserve">, 5 </w:t>
          </w:r>
        </w:p>
        <w:p w14:paraId="3B36245F" w14:textId="77777777" w:rsidR="00340888" w:rsidRPr="00892157" w:rsidRDefault="00340888" w:rsidP="00340888">
          <w:pPr>
            <w:ind w:left="81" w:right="-460"/>
            <w:rPr>
              <w:rFonts w:ascii="IBM Plex Sans Medium" w:eastAsia="IBM Plex Sans Medium" w:hAnsi="IBM Plex Sans Medium" w:cs="IBM Plex Sans Medium"/>
              <w:color w:val="002129"/>
              <w:sz w:val="16"/>
              <w:szCs w:val="16"/>
            </w:rPr>
          </w:pPr>
          <w:r w:rsidRPr="00892157">
            <w:rPr>
              <w:color w:val="002129"/>
              <w:sz w:val="16"/>
              <w:szCs w:val="16"/>
            </w:rPr>
            <w:t xml:space="preserve">30071 - </w:t>
          </w:r>
          <w:r w:rsidRPr="00892157">
            <w:rPr>
              <w:rFonts w:eastAsia="IBM Plex Sans Medium" w:cs="IBM Plex Sans Medium"/>
              <w:color w:val="002129"/>
              <w:sz w:val="16"/>
              <w:szCs w:val="16"/>
            </w:rPr>
            <w:t>Murcia, ESPAÑA</w:t>
          </w:r>
        </w:p>
      </w:tc>
    </w:tr>
  </w:tbl>
  <w:p w14:paraId="46C5F7EE" w14:textId="79C53DAA" w:rsidR="006E0E95" w:rsidRPr="00751C7C" w:rsidRDefault="006E0E95" w:rsidP="00340888">
    <w:pPr>
      <w:pStyle w:val="Piedepgina"/>
      <w:jc w:val="right"/>
      <w:rPr>
        <w:b/>
        <w:color w:val="80000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5F7E3" w14:textId="77777777" w:rsidR="006E0E95" w:rsidRDefault="006E0E95">
      <w:r>
        <w:separator/>
      </w:r>
    </w:p>
  </w:footnote>
  <w:footnote w:type="continuationSeparator" w:id="0">
    <w:p w14:paraId="46C5F7E4" w14:textId="77777777" w:rsidR="006E0E95" w:rsidRDefault="006E0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5F7E7" w14:textId="6C7ED3F1" w:rsidR="006E0E95" w:rsidRDefault="000E7687">
    <w:pPr>
      <w:pStyle w:val="Encabezado"/>
    </w:pPr>
    <w:r>
      <w:rPr>
        <w:noProof/>
      </w:rPr>
      <w:drawing>
        <wp:anchor distT="0" distB="0" distL="114300" distR="114300" simplePos="0" relativeHeight="251658240" behindDoc="1" locked="0" layoutInCell="1" allowOverlap="1" wp14:anchorId="38DEF7FF" wp14:editId="188199FC">
          <wp:simplePos x="0" y="0"/>
          <wp:positionH relativeFrom="column">
            <wp:posOffset>-1088694</wp:posOffset>
          </wp:positionH>
          <wp:positionV relativeFrom="paragraph">
            <wp:posOffset>-450684</wp:posOffset>
          </wp:positionV>
          <wp:extent cx="2812415" cy="1524000"/>
          <wp:effectExtent l="0" t="0" r="6985" b="0"/>
          <wp:wrapNone/>
          <wp:docPr id="10918148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70380484"/>
                  <pic:cNvPicPr>
                    <a:picLocks noChangeAspect="1" noChangeArrowheads="1"/>
                  </pic:cNvPicPr>
                </pic:nvPicPr>
                <pic:blipFill>
                  <a:blip r:embed="rId1">
                    <a:extLst>
                      <a:ext uri="{28A0092B-C50C-407E-A947-70E740481C1C}">
                        <a14:useLocalDpi xmlns:a14="http://schemas.microsoft.com/office/drawing/2010/main" val="0"/>
                      </a:ext>
                    </a:extLst>
                  </a:blip>
                  <a:srcRect r="62781"/>
                  <a:stretch>
                    <a:fillRect/>
                  </a:stretch>
                </pic:blipFill>
                <pic:spPr bwMode="auto">
                  <a:xfrm>
                    <a:off x="0" y="0"/>
                    <a:ext cx="281241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180"/>
    <w:rsid w:val="00005E43"/>
    <w:rsid w:val="000120AA"/>
    <w:rsid w:val="00015A17"/>
    <w:rsid w:val="000552BF"/>
    <w:rsid w:val="00084142"/>
    <w:rsid w:val="000A0CF5"/>
    <w:rsid w:val="000E422D"/>
    <w:rsid w:val="000E7687"/>
    <w:rsid w:val="002018EB"/>
    <w:rsid w:val="002439CF"/>
    <w:rsid w:val="002517CA"/>
    <w:rsid w:val="0025402E"/>
    <w:rsid w:val="002A330F"/>
    <w:rsid w:val="00307867"/>
    <w:rsid w:val="00331FFE"/>
    <w:rsid w:val="00340888"/>
    <w:rsid w:val="00341180"/>
    <w:rsid w:val="00347E80"/>
    <w:rsid w:val="00380AD6"/>
    <w:rsid w:val="003F181B"/>
    <w:rsid w:val="00403164"/>
    <w:rsid w:val="00415CD0"/>
    <w:rsid w:val="004277CD"/>
    <w:rsid w:val="00433916"/>
    <w:rsid w:val="00487313"/>
    <w:rsid w:val="004936C2"/>
    <w:rsid w:val="004A62B6"/>
    <w:rsid w:val="0050545A"/>
    <w:rsid w:val="005530F9"/>
    <w:rsid w:val="00564137"/>
    <w:rsid w:val="005947F4"/>
    <w:rsid w:val="005A1460"/>
    <w:rsid w:val="005B6AD5"/>
    <w:rsid w:val="005D198C"/>
    <w:rsid w:val="00612912"/>
    <w:rsid w:val="00632D1A"/>
    <w:rsid w:val="006616A3"/>
    <w:rsid w:val="00696F61"/>
    <w:rsid w:val="006B20A6"/>
    <w:rsid w:val="006C7F43"/>
    <w:rsid w:val="006E0E95"/>
    <w:rsid w:val="00713D1F"/>
    <w:rsid w:val="00726413"/>
    <w:rsid w:val="00751C7C"/>
    <w:rsid w:val="00751CF1"/>
    <w:rsid w:val="00753B0B"/>
    <w:rsid w:val="00780F6B"/>
    <w:rsid w:val="007B03D5"/>
    <w:rsid w:val="00812211"/>
    <w:rsid w:val="008176B2"/>
    <w:rsid w:val="00820501"/>
    <w:rsid w:val="00825CBE"/>
    <w:rsid w:val="0082794B"/>
    <w:rsid w:val="00841FA8"/>
    <w:rsid w:val="00845629"/>
    <w:rsid w:val="008A04C7"/>
    <w:rsid w:val="008D2162"/>
    <w:rsid w:val="00921256"/>
    <w:rsid w:val="009B5196"/>
    <w:rsid w:val="009D33E3"/>
    <w:rsid w:val="00A358FD"/>
    <w:rsid w:val="00A44BD5"/>
    <w:rsid w:val="00A8514A"/>
    <w:rsid w:val="00AC69C6"/>
    <w:rsid w:val="00B126AF"/>
    <w:rsid w:val="00B1404E"/>
    <w:rsid w:val="00B249C3"/>
    <w:rsid w:val="00B35D71"/>
    <w:rsid w:val="00B643DE"/>
    <w:rsid w:val="00BA3867"/>
    <w:rsid w:val="00BD7553"/>
    <w:rsid w:val="00BE324A"/>
    <w:rsid w:val="00C25FFE"/>
    <w:rsid w:val="00C47A7A"/>
    <w:rsid w:val="00C5168F"/>
    <w:rsid w:val="00C91881"/>
    <w:rsid w:val="00CB04C9"/>
    <w:rsid w:val="00CB298E"/>
    <w:rsid w:val="00D31B07"/>
    <w:rsid w:val="00D53DCE"/>
    <w:rsid w:val="00D96BBE"/>
    <w:rsid w:val="00D96CFD"/>
    <w:rsid w:val="00DC3509"/>
    <w:rsid w:val="00DD43D5"/>
    <w:rsid w:val="00E36D5A"/>
    <w:rsid w:val="00EF382C"/>
    <w:rsid w:val="00F126BE"/>
    <w:rsid w:val="00F326C1"/>
    <w:rsid w:val="00F431F7"/>
    <w:rsid w:val="00F904CE"/>
    <w:rsid w:val="00FD08D3"/>
    <w:rsid w:val="00FD1867"/>
    <w:rsid w:val="00FE78E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46C5F742"/>
  <w15:docId w15:val="{A6819522-D376-4D20-8474-A53CC8A1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sz w:val="22"/>
        <w:szCs w:val="22"/>
        <w:lang w:val="es-ES_tradnl" w:eastAsia="es-ES_trad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F1"/>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D2162"/>
    <w:pPr>
      <w:tabs>
        <w:tab w:val="center" w:pos="4252"/>
        <w:tab w:val="right" w:pos="8504"/>
      </w:tabs>
      <w:jc w:val="both"/>
    </w:pPr>
    <w:rPr>
      <w:rFonts w:ascii="Arial" w:hAnsi="Arial"/>
      <w:sz w:val="20"/>
      <w:lang w:eastAsia="ja-JP"/>
    </w:rPr>
  </w:style>
  <w:style w:type="character" w:customStyle="1" w:styleId="EncabezadoCar">
    <w:name w:val="Encabezado Car"/>
    <w:basedOn w:val="Fuentedeprrafopredeter"/>
    <w:link w:val="Encabezado"/>
    <w:uiPriority w:val="99"/>
    <w:semiHidden/>
    <w:rsid w:val="00EC60FD"/>
    <w:rPr>
      <w:sz w:val="24"/>
      <w:szCs w:val="24"/>
      <w:lang w:val="es-ES" w:eastAsia="es-ES"/>
    </w:rPr>
  </w:style>
  <w:style w:type="paragraph" w:styleId="Piedepgina">
    <w:name w:val="footer"/>
    <w:basedOn w:val="Normal"/>
    <w:link w:val="PiedepginaCar"/>
    <w:rsid w:val="008D2162"/>
    <w:pPr>
      <w:tabs>
        <w:tab w:val="center" w:pos="4252"/>
        <w:tab w:val="right" w:pos="8504"/>
      </w:tabs>
      <w:jc w:val="center"/>
    </w:pPr>
    <w:rPr>
      <w:rFonts w:ascii="Arial" w:hAnsi="Arial"/>
      <w:sz w:val="16"/>
      <w:lang w:eastAsia="ja-JP"/>
    </w:rPr>
  </w:style>
  <w:style w:type="character" w:customStyle="1" w:styleId="PiedepginaCar">
    <w:name w:val="Pie de página Car"/>
    <w:basedOn w:val="Fuentedeprrafopredeter"/>
    <w:link w:val="Piedepgina"/>
    <w:rsid w:val="00EC60FD"/>
    <w:rPr>
      <w:sz w:val="24"/>
      <w:szCs w:val="24"/>
      <w:lang w:val="es-ES" w:eastAsia="es-ES"/>
    </w:rPr>
  </w:style>
  <w:style w:type="character" w:styleId="Hipervnculo">
    <w:name w:val="Hyperlink"/>
    <w:basedOn w:val="Fuentedeprrafopredeter"/>
    <w:uiPriority w:val="99"/>
    <w:rsid w:val="005A1460"/>
    <w:rPr>
      <w:rFonts w:cs="Times New Roman"/>
      <w:color w:val="0000FF"/>
      <w:u w:val="single"/>
    </w:rPr>
  </w:style>
  <w:style w:type="table" w:styleId="Tablaconcuadrcula">
    <w:name w:val="Table Grid"/>
    <w:basedOn w:val="Tablanormal"/>
    <w:uiPriority w:val="99"/>
    <w:rsid w:val="0082050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reccinsobre">
    <w:name w:val="envelope address"/>
    <w:basedOn w:val="Normal"/>
    <w:uiPriority w:val="99"/>
    <w:rsid w:val="00820501"/>
    <w:pPr>
      <w:framePr w:w="7920" w:h="1980" w:hSpace="141" w:wrap="auto" w:hAnchor="page" w:xAlign="center" w:yAlign="bottom"/>
      <w:ind w:left="2880"/>
    </w:pPr>
    <w:rPr>
      <w:rFonts w:ascii="Arial" w:hAnsi="Arial"/>
      <w:szCs w:val="20"/>
    </w:rPr>
  </w:style>
  <w:style w:type="character" w:styleId="Mencinsinresolver">
    <w:name w:val="Unresolved Mention"/>
    <w:basedOn w:val="Fuentedeprrafopredeter"/>
    <w:uiPriority w:val="99"/>
    <w:semiHidden/>
    <w:unhideWhenUsed/>
    <w:rsid w:val="00825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m.es/gestion-economica/impreso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rfc\CONFIG~1\Temp\Plantilla%20color%20word%20Vic.%20Investigac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color word Vic. Investigacion</Template>
  <TotalTime>20</TotalTime>
  <Pages>3</Pages>
  <Words>319</Words>
  <Characters>1759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MODELO PARA INVESTIGADORES</vt:lpstr>
    </vt:vector>
  </TitlesOfParts>
  <Company>Universidad de Murcia</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PARA INVESTIGADORES</dc:title>
  <dc:creator>ATICA</dc:creator>
  <cp:lastModifiedBy>MANUEL SECO NICOLAS</cp:lastModifiedBy>
  <cp:revision>16</cp:revision>
  <cp:lastPrinted>2009-03-17T08:31:00Z</cp:lastPrinted>
  <dcterms:created xsi:type="dcterms:W3CDTF">2022-05-27T06:57:00Z</dcterms:created>
  <dcterms:modified xsi:type="dcterms:W3CDTF">2024-05-08T10:23:00Z</dcterms:modified>
</cp:coreProperties>
</file>