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203F" w14:textId="62B3B3EF" w:rsidR="001E0DE8" w:rsidRDefault="001E0DE8" w:rsidP="009D174D">
      <w:pPr>
        <w:ind w:left="708" w:hanging="708"/>
        <w:jc w:val="both"/>
        <w:rPr>
          <w:b/>
          <w:sz w:val="48"/>
          <w:szCs w:val="48"/>
        </w:rPr>
      </w:pPr>
    </w:p>
    <w:p w14:paraId="50FFF3CB" w14:textId="040C30AB" w:rsidR="00175D53" w:rsidRDefault="00175D53" w:rsidP="00745AFC">
      <w:pPr>
        <w:jc w:val="center"/>
        <w:rPr>
          <w:b/>
          <w:sz w:val="48"/>
          <w:szCs w:val="48"/>
        </w:rPr>
      </w:pPr>
    </w:p>
    <w:p w14:paraId="06388399" w14:textId="6A503396" w:rsidR="00175D53" w:rsidRDefault="007430DE" w:rsidP="00745AFC">
      <w:pPr>
        <w:jc w:val="center"/>
        <w:rPr>
          <w:b/>
          <w:sz w:val="48"/>
          <w:szCs w:val="48"/>
        </w:rPr>
      </w:pPr>
      <w:r>
        <w:rPr>
          <w:noProof/>
        </w:rPr>
        <w:drawing>
          <wp:inline distT="0" distB="0" distL="0" distR="0" wp14:anchorId="3719B990" wp14:editId="33FF1EBF">
            <wp:extent cx="4937125" cy="3762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120" cy="3771516"/>
                    </a:xfrm>
                    <a:prstGeom prst="rect">
                      <a:avLst/>
                    </a:prstGeom>
                    <a:noFill/>
                    <a:ln>
                      <a:noFill/>
                    </a:ln>
                  </pic:spPr>
                </pic:pic>
              </a:graphicData>
            </a:graphic>
          </wp:inline>
        </w:drawing>
      </w:r>
    </w:p>
    <w:p w14:paraId="411D37AF" w14:textId="77777777" w:rsidR="001E0DE8" w:rsidRDefault="001E0DE8" w:rsidP="00745AFC">
      <w:pPr>
        <w:jc w:val="center"/>
        <w:rPr>
          <w:b/>
          <w:sz w:val="48"/>
          <w:szCs w:val="48"/>
        </w:rPr>
      </w:pPr>
    </w:p>
    <w:p w14:paraId="18EE09C5" w14:textId="724F6995" w:rsidR="00175D53" w:rsidRPr="00111563" w:rsidRDefault="001C4BD0" w:rsidP="001C4BD0">
      <w:pPr>
        <w:tabs>
          <w:tab w:val="left" w:pos="1512"/>
          <w:tab w:val="center" w:pos="4819"/>
        </w:tabs>
        <w:spacing w:before="100" w:beforeAutospacing="1" w:after="0" w:line="240" w:lineRule="auto"/>
        <w:rPr>
          <w:rFonts w:eastAsia="Times New Roman" w:cstheme="minorHAnsi"/>
          <w:b/>
          <w:bCs/>
          <w:color w:val="632423" w:themeColor="accent2" w:themeShade="80"/>
          <w:sz w:val="72"/>
          <w:szCs w:val="72"/>
          <w:lang w:eastAsia="es-ES"/>
        </w:rPr>
      </w:pPr>
      <w:r>
        <w:rPr>
          <w:rFonts w:eastAsia="Times New Roman" w:cstheme="minorHAnsi"/>
          <w:b/>
          <w:bCs/>
          <w:color w:val="632423" w:themeColor="accent2" w:themeShade="80"/>
          <w:sz w:val="72"/>
          <w:szCs w:val="72"/>
          <w:lang w:eastAsia="es-ES"/>
        </w:rPr>
        <w:tab/>
      </w:r>
      <w:r>
        <w:rPr>
          <w:rFonts w:eastAsia="Times New Roman" w:cstheme="minorHAnsi"/>
          <w:b/>
          <w:bCs/>
          <w:color w:val="632423" w:themeColor="accent2" w:themeShade="80"/>
          <w:sz w:val="72"/>
          <w:szCs w:val="72"/>
          <w:lang w:eastAsia="es-ES"/>
        </w:rPr>
        <w:tab/>
      </w:r>
      <w:r w:rsidR="00FF1B98">
        <w:rPr>
          <w:rFonts w:eastAsia="Times New Roman" w:cstheme="minorHAnsi"/>
          <w:b/>
          <w:bCs/>
          <w:color w:val="632423" w:themeColor="accent2" w:themeShade="80"/>
          <w:sz w:val="72"/>
          <w:szCs w:val="72"/>
          <w:lang w:eastAsia="es-ES"/>
        </w:rPr>
        <w:t xml:space="preserve">FASE </w:t>
      </w:r>
      <w:r w:rsidR="00175D53" w:rsidRPr="00111563">
        <w:rPr>
          <w:rFonts w:eastAsia="Times New Roman" w:cstheme="minorHAnsi"/>
          <w:b/>
          <w:bCs/>
          <w:color w:val="632423" w:themeColor="accent2" w:themeShade="80"/>
          <w:sz w:val="72"/>
          <w:szCs w:val="72"/>
          <w:lang w:eastAsia="es-ES"/>
        </w:rPr>
        <w:t>REGIONAL</w:t>
      </w:r>
    </w:p>
    <w:p w14:paraId="5AF8E72C" w14:textId="37F4E13A" w:rsidR="001E0DE8" w:rsidRDefault="00743D88" w:rsidP="00743D88">
      <w:pPr>
        <w:jc w:val="center"/>
        <w:rPr>
          <w:b/>
          <w:color w:val="632423" w:themeColor="accent2" w:themeShade="80"/>
          <w:sz w:val="52"/>
          <w:szCs w:val="48"/>
        </w:rPr>
      </w:pPr>
      <w:r w:rsidRPr="00111563">
        <w:rPr>
          <w:b/>
          <w:color w:val="632423" w:themeColor="accent2" w:themeShade="80"/>
          <w:sz w:val="52"/>
          <w:szCs w:val="48"/>
        </w:rPr>
        <w:t xml:space="preserve">Reglamento de </w:t>
      </w:r>
      <w:r w:rsidR="00FF1B98">
        <w:rPr>
          <w:b/>
          <w:color w:val="632423" w:themeColor="accent2" w:themeShade="80"/>
          <w:sz w:val="52"/>
          <w:szCs w:val="48"/>
        </w:rPr>
        <w:t>C</w:t>
      </w:r>
      <w:r w:rsidRPr="00111563">
        <w:rPr>
          <w:b/>
          <w:color w:val="632423" w:themeColor="accent2" w:themeShade="80"/>
          <w:sz w:val="52"/>
          <w:szCs w:val="48"/>
        </w:rPr>
        <w:t>ompetición</w:t>
      </w:r>
    </w:p>
    <w:p w14:paraId="2E51F419" w14:textId="47649896" w:rsidR="007430DE" w:rsidRDefault="007430DE" w:rsidP="00743D88">
      <w:pPr>
        <w:jc w:val="center"/>
        <w:rPr>
          <w:b/>
          <w:color w:val="632423" w:themeColor="accent2" w:themeShade="80"/>
          <w:sz w:val="52"/>
          <w:szCs w:val="48"/>
        </w:rPr>
      </w:pPr>
      <w:r>
        <w:rPr>
          <w:b/>
          <w:color w:val="632423" w:themeColor="accent2" w:themeShade="80"/>
          <w:sz w:val="52"/>
          <w:szCs w:val="48"/>
        </w:rPr>
        <w:t>Edición 2019</w:t>
      </w:r>
    </w:p>
    <w:p w14:paraId="793E8DD4" w14:textId="6FD3E7F6" w:rsidR="007430DE" w:rsidRDefault="007430DE" w:rsidP="00743D88">
      <w:pPr>
        <w:jc w:val="center"/>
        <w:rPr>
          <w:b/>
          <w:color w:val="632423" w:themeColor="accent2" w:themeShade="80"/>
          <w:sz w:val="52"/>
          <w:szCs w:val="48"/>
        </w:rPr>
      </w:pPr>
    </w:p>
    <w:p w14:paraId="2F76C294" w14:textId="7A136521" w:rsidR="007430DE" w:rsidRDefault="007430DE" w:rsidP="00743D88">
      <w:pPr>
        <w:jc w:val="center"/>
        <w:rPr>
          <w:b/>
          <w:color w:val="632423" w:themeColor="accent2" w:themeShade="80"/>
          <w:sz w:val="52"/>
          <w:szCs w:val="48"/>
        </w:rPr>
      </w:pPr>
    </w:p>
    <w:p w14:paraId="19C9703C" w14:textId="5DE2491F" w:rsidR="00104A74" w:rsidRDefault="00104A74">
      <w:pPr>
        <w:rPr>
          <w:b/>
          <w:sz w:val="4"/>
          <w:szCs w:val="4"/>
        </w:rPr>
      </w:pPr>
    </w:p>
    <w:p w14:paraId="4D1C15B5" w14:textId="4979ACBA" w:rsidR="007A68CB" w:rsidRDefault="007A68CB">
      <w:pPr>
        <w:rPr>
          <w:b/>
          <w:sz w:val="4"/>
          <w:szCs w:val="4"/>
        </w:rPr>
      </w:pPr>
    </w:p>
    <w:p w14:paraId="4C72F328" w14:textId="77777777" w:rsidR="007A68CB" w:rsidRPr="007430DE" w:rsidRDefault="007A68CB">
      <w:pPr>
        <w:rPr>
          <w:b/>
          <w:sz w:val="4"/>
          <w:szCs w:val="4"/>
        </w:rPr>
      </w:pPr>
    </w:p>
    <w:p w14:paraId="5FE35AD4" w14:textId="77777777" w:rsidR="00743D88" w:rsidRPr="00663C2C" w:rsidRDefault="00743D88" w:rsidP="00743D88">
      <w:pPr>
        <w:pStyle w:val="Prrafodelista"/>
        <w:numPr>
          <w:ilvl w:val="0"/>
          <w:numId w:val="4"/>
        </w:numPr>
        <w:jc w:val="both"/>
        <w:rPr>
          <w:b/>
          <w:color w:val="632423" w:themeColor="accent2" w:themeShade="80"/>
          <w:sz w:val="24"/>
          <w:szCs w:val="24"/>
        </w:rPr>
      </w:pPr>
      <w:r w:rsidRPr="00663C2C">
        <w:rPr>
          <w:b/>
          <w:color w:val="632423" w:themeColor="accent2" w:themeShade="80"/>
          <w:sz w:val="24"/>
          <w:szCs w:val="24"/>
        </w:rPr>
        <w:t>PARTICIPANTES</w:t>
      </w:r>
    </w:p>
    <w:p w14:paraId="3020573A" w14:textId="77777777" w:rsidR="00F169C9" w:rsidRPr="00F169C9" w:rsidRDefault="00F169C9" w:rsidP="00F169C9">
      <w:pPr>
        <w:pStyle w:val="Prrafodelista"/>
        <w:ind w:left="360"/>
        <w:jc w:val="both"/>
        <w:rPr>
          <w:b/>
        </w:rPr>
      </w:pPr>
    </w:p>
    <w:p w14:paraId="63BF083C" w14:textId="77777777" w:rsidR="00743D88" w:rsidRPr="00743D88" w:rsidRDefault="009B27E0" w:rsidP="006148D4">
      <w:pPr>
        <w:pStyle w:val="Prrafodelista"/>
        <w:ind w:left="0"/>
        <w:jc w:val="both"/>
        <w:rPr>
          <w:i/>
        </w:rPr>
      </w:pPr>
      <w:r>
        <w:t>Tendrán la consideración de participantes los</w:t>
      </w:r>
      <w:r w:rsidR="00743D88">
        <w:t xml:space="preserve"> institutos y centros educativos de bachillerato </w:t>
      </w:r>
      <w:r>
        <w:t xml:space="preserve">de la </w:t>
      </w:r>
      <w:r w:rsidR="00175D53">
        <w:t>Región de Murcia</w:t>
      </w:r>
      <w:r>
        <w:t>, que hayan formalizado su inscripción en los plazos establecidos en las bases de este torneo</w:t>
      </w:r>
    </w:p>
    <w:p w14:paraId="32ABE088" w14:textId="77777777" w:rsidR="00743D88" w:rsidRPr="00663C2C" w:rsidRDefault="00743D88" w:rsidP="00F169C9">
      <w:pPr>
        <w:jc w:val="both"/>
        <w:rPr>
          <w:b/>
          <w:color w:val="632423" w:themeColor="accent2" w:themeShade="80"/>
          <w:sz w:val="24"/>
        </w:rPr>
      </w:pPr>
      <w:r w:rsidRPr="00663C2C">
        <w:rPr>
          <w:b/>
          <w:color w:val="632423" w:themeColor="accent2" w:themeShade="80"/>
          <w:sz w:val="24"/>
        </w:rPr>
        <w:t>2. INSCRIPCIÓN</w:t>
      </w:r>
    </w:p>
    <w:p w14:paraId="06D1891E" w14:textId="37B49118" w:rsidR="009B27E0" w:rsidRDefault="00F169C9" w:rsidP="00CD72F5">
      <w:pPr>
        <w:jc w:val="both"/>
      </w:pPr>
      <w:r w:rsidRPr="00F169C9">
        <w:t>2.1</w:t>
      </w:r>
      <w:r w:rsidR="00CD72F5" w:rsidRPr="00F169C9">
        <w:t xml:space="preserve">. Los </w:t>
      </w:r>
      <w:r w:rsidRPr="00F169C9">
        <w:t xml:space="preserve">institutos y </w:t>
      </w:r>
      <w:r w:rsidR="00CD72F5" w:rsidRPr="00F169C9">
        <w:t xml:space="preserve">centros educativos participantes </w:t>
      </w:r>
      <w:r w:rsidR="009B27E0">
        <w:t xml:space="preserve">deberán remitir al Colegio de Economistas la composición del equipo que les representa en este torneo </w:t>
      </w:r>
      <w:r w:rsidR="009B27E0" w:rsidRPr="006B08A0">
        <w:rPr>
          <w:b/>
        </w:rPr>
        <w:t xml:space="preserve">antes del día </w:t>
      </w:r>
      <w:r w:rsidR="00115A23">
        <w:rPr>
          <w:b/>
        </w:rPr>
        <w:t>10</w:t>
      </w:r>
      <w:r w:rsidR="009B27E0" w:rsidRPr="006B08A0">
        <w:rPr>
          <w:b/>
        </w:rPr>
        <w:t xml:space="preserve"> de </w:t>
      </w:r>
      <w:r w:rsidR="00D55C2F" w:rsidRPr="006B08A0">
        <w:rPr>
          <w:b/>
        </w:rPr>
        <w:t>octubre de 201</w:t>
      </w:r>
      <w:r w:rsidR="00104A74" w:rsidRPr="006B08A0">
        <w:rPr>
          <w:b/>
        </w:rPr>
        <w:t>9</w:t>
      </w:r>
      <w:r w:rsidR="009B27E0" w:rsidRPr="006B08A0">
        <w:rPr>
          <w:b/>
        </w:rPr>
        <w:t>,</w:t>
      </w:r>
      <w:r w:rsidR="009B27E0">
        <w:t xml:space="preserve"> cumplimentando el documento establecido a tal efecto, y en el que constará necesariamente el nombre y apellidos de cada uno de los integrantes, así como su número de </w:t>
      </w:r>
      <w:r w:rsidR="009B27E0" w:rsidRPr="00F169C9">
        <w:t>Documento Nacional de Identidad o documento equivalente;</w:t>
      </w:r>
      <w:r w:rsidR="009B27E0" w:rsidRPr="009B27E0">
        <w:t xml:space="preserve"> </w:t>
      </w:r>
      <w:r w:rsidR="009B27E0" w:rsidRPr="00F169C9">
        <w:t>Número de teléfono y correo electrónico de contacto</w:t>
      </w:r>
      <w:r w:rsidR="006B08A0">
        <w:t>.</w:t>
      </w:r>
    </w:p>
    <w:p w14:paraId="2F85F0DB" w14:textId="77777777" w:rsidR="009B27E0" w:rsidRDefault="00CD72F5" w:rsidP="00CD72F5">
      <w:pPr>
        <w:jc w:val="both"/>
      </w:pPr>
      <w:r w:rsidRPr="00F169C9">
        <w:t>2.</w:t>
      </w:r>
      <w:r w:rsidR="00F169C9" w:rsidRPr="00F169C9">
        <w:t>2</w:t>
      </w:r>
      <w:r w:rsidRPr="00F169C9">
        <w:t xml:space="preserve"> El </w:t>
      </w:r>
      <w:r w:rsidR="009B27E0">
        <w:t>Colegio de Economistas, podrá solicitar en cualquier momento, si así lo considera oportuno, la certificación de que los estudiantes inscritos están matriculados en el curso 201</w:t>
      </w:r>
      <w:r w:rsidR="00BF3BB5">
        <w:t>9</w:t>
      </w:r>
      <w:r w:rsidR="00D55C2F">
        <w:t>/</w:t>
      </w:r>
      <w:r w:rsidR="00BF3BB5">
        <w:t>20</w:t>
      </w:r>
      <w:r w:rsidR="009B27E0">
        <w:t xml:space="preserve"> en el centro al que representan.</w:t>
      </w:r>
    </w:p>
    <w:p w14:paraId="4075DACC" w14:textId="77777777" w:rsidR="00743D88" w:rsidRPr="00663C2C" w:rsidRDefault="00743D88" w:rsidP="00F169C9">
      <w:pPr>
        <w:jc w:val="both"/>
        <w:rPr>
          <w:b/>
          <w:color w:val="632423" w:themeColor="accent2" w:themeShade="80"/>
          <w:sz w:val="24"/>
        </w:rPr>
      </w:pPr>
      <w:r w:rsidRPr="00663C2C">
        <w:rPr>
          <w:b/>
          <w:color w:val="632423" w:themeColor="accent2" w:themeShade="80"/>
          <w:sz w:val="24"/>
        </w:rPr>
        <w:t>3. FECHA Y SEDE</w:t>
      </w:r>
    </w:p>
    <w:p w14:paraId="0457AAC4" w14:textId="06F92C70" w:rsidR="006148D4" w:rsidRDefault="009B27E0" w:rsidP="00F169C9">
      <w:pPr>
        <w:jc w:val="both"/>
      </w:pPr>
      <w:r w:rsidRPr="009B27E0">
        <w:t>3.1 El</w:t>
      </w:r>
      <w:r>
        <w:t xml:space="preserve"> Torneo se </w:t>
      </w:r>
      <w:r w:rsidRPr="00600492">
        <w:t xml:space="preserve">celebrará los días </w:t>
      </w:r>
      <w:r w:rsidR="00600492" w:rsidRPr="00600492">
        <w:t xml:space="preserve">5, 6 y 7 de noviembre </w:t>
      </w:r>
      <w:r w:rsidR="00D55C2F" w:rsidRPr="00600492">
        <w:t>de 201</w:t>
      </w:r>
      <w:r w:rsidR="00104A74" w:rsidRPr="00600492">
        <w:t>9</w:t>
      </w:r>
      <w:r w:rsidRPr="00600492">
        <w:t>.</w:t>
      </w:r>
    </w:p>
    <w:p w14:paraId="323ECED6" w14:textId="2913C31E" w:rsidR="009B27E0" w:rsidRDefault="00C53A4E" w:rsidP="00F169C9">
      <w:pPr>
        <w:jc w:val="both"/>
      </w:pPr>
      <w:r>
        <w:t>32. Los debates se celebrarán en</w:t>
      </w:r>
      <w:r w:rsidR="006148D4">
        <w:t xml:space="preserve"> </w:t>
      </w:r>
      <w:r w:rsidR="00600492">
        <w:t>la Sede Social del Colegio de Economistas de la Region de Murcia, en calle Luis Braille, 1 Entlo. 30005.</w:t>
      </w:r>
    </w:p>
    <w:p w14:paraId="2E91B2F9" w14:textId="77777777" w:rsidR="00C53A4E" w:rsidRDefault="00C53A4E" w:rsidP="00C53A4E">
      <w:pPr>
        <w:jc w:val="both"/>
      </w:pPr>
      <w:r>
        <w:t>3.3 Cualquier modificación de las fechas o de la sede será notificada de forma motivada a los centros participantes con la suficiente antelación</w:t>
      </w:r>
    </w:p>
    <w:p w14:paraId="268BBC05" w14:textId="77777777" w:rsidR="00743D88" w:rsidRPr="006B08A0" w:rsidRDefault="00743D88" w:rsidP="00F169C9">
      <w:pPr>
        <w:jc w:val="both"/>
        <w:rPr>
          <w:b/>
          <w:color w:val="632423" w:themeColor="accent2" w:themeShade="80"/>
          <w:sz w:val="24"/>
        </w:rPr>
      </w:pPr>
      <w:r w:rsidRPr="006B08A0">
        <w:rPr>
          <w:b/>
          <w:color w:val="632423" w:themeColor="accent2" w:themeShade="80"/>
          <w:sz w:val="24"/>
        </w:rPr>
        <w:t>4. EQUIPOS</w:t>
      </w:r>
    </w:p>
    <w:p w14:paraId="59B8E32E" w14:textId="0A976C87" w:rsidR="00743D88" w:rsidRDefault="00743D88" w:rsidP="00F169C9">
      <w:pPr>
        <w:jc w:val="both"/>
      </w:pPr>
      <w:r>
        <w:t xml:space="preserve">4.1. Los equipos podrán estar formados por un mínimo de </w:t>
      </w:r>
      <w:r w:rsidR="00600492">
        <w:t>cuatro</w:t>
      </w:r>
      <w:r>
        <w:t xml:space="preserve"> estudiantes y un máximo de </w:t>
      </w:r>
      <w:r w:rsidR="00F169C9">
        <w:t>c</w:t>
      </w:r>
      <w:r w:rsidR="00381A32">
        <w:t>inco</w:t>
      </w:r>
      <w:r>
        <w:t>. Todos los integrantes del equipo deberán estar matriculados en el centro por el que participan</w:t>
      </w:r>
    </w:p>
    <w:p w14:paraId="24F053F9" w14:textId="77777777" w:rsidR="00743D88" w:rsidRDefault="00743D88" w:rsidP="00743D88">
      <w:pPr>
        <w:jc w:val="both"/>
      </w:pPr>
      <w:r>
        <w:t xml:space="preserve">4.2 </w:t>
      </w:r>
      <w:r w:rsidR="00381A32">
        <w:t xml:space="preserve">Uno de los integrantes ostentará la condición de </w:t>
      </w:r>
      <w:r>
        <w:t>capitán. El capitán representa al equipo ante la organización</w:t>
      </w:r>
      <w:r w:rsidR="007E490F">
        <w:t>. Cualquier sugerencia o reclamación que el equipo considere oportuno transmitir a los jueces o la organización del torneo, se canalizará a través del capitán.</w:t>
      </w:r>
    </w:p>
    <w:p w14:paraId="32D23F64" w14:textId="77777777" w:rsidR="00CD72F5" w:rsidRDefault="00F169C9" w:rsidP="007430DE">
      <w:pPr>
        <w:jc w:val="both"/>
      </w:pPr>
      <w:r>
        <w:t>4.3</w:t>
      </w:r>
      <w:r w:rsidR="00CD72F5">
        <w:t>. Ningún participante podrá formar parte de más de un equipo a lo largo de</w:t>
      </w:r>
      <w:r>
        <w:t>l</w:t>
      </w:r>
      <w:r w:rsidR="00CD72F5">
        <w:t xml:space="preserve"> presente </w:t>
      </w:r>
      <w:r w:rsidR="00D55C2F">
        <w:t>t</w:t>
      </w:r>
      <w:r w:rsidR="00CD72F5">
        <w:t xml:space="preserve">orneo. </w:t>
      </w:r>
    </w:p>
    <w:p w14:paraId="32F2A1AE" w14:textId="77777777" w:rsidR="00CD72F5" w:rsidRDefault="00CD72F5" w:rsidP="00CD72F5">
      <w:pPr>
        <w:jc w:val="both"/>
      </w:pPr>
      <w:r>
        <w:t>4.</w:t>
      </w:r>
      <w:r w:rsidR="00F169C9">
        <w:t>4.</w:t>
      </w:r>
      <w:r>
        <w:t xml:space="preserve"> En caso de que un equipo necesite realizar algún cambio </w:t>
      </w:r>
      <w:r w:rsidR="00381A32">
        <w:t xml:space="preserve">con posterioridad a la inscripción de los componentes del equipo, </w:t>
      </w:r>
      <w:r w:rsidR="007E490F">
        <w:t>podrá</w:t>
      </w:r>
      <w:r>
        <w:t xml:space="preserve"> hacerlo siempre que lo notifique a la Organización</w:t>
      </w:r>
      <w:r w:rsidR="00F169C9">
        <w:t>, y cuente con su aprobación</w:t>
      </w:r>
      <w:r>
        <w:t xml:space="preserve">. En caso contrario dicho cambio no será válido. </w:t>
      </w:r>
      <w:r w:rsidR="00381A32">
        <w:t xml:space="preserve"> En ningún caso, se permitirán modificaciones </w:t>
      </w:r>
      <w:r w:rsidR="007E490F">
        <w:t xml:space="preserve">de los equipos </w:t>
      </w:r>
      <w:r w:rsidR="00381A32">
        <w:t>una vez iniciado el torneo.</w:t>
      </w:r>
    </w:p>
    <w:p w14:paraId="213151A0" w14:textId="77777777" w:rsidR="00CD72F5" w:rsidRDefault="00F169C9" w:rsidP="00CD72F5">
      <w:pPr>
        <w:jc w:val="both"/>
      </w:pPr>
      <w:r>
        <w:t>4.5.</w:t>
      </w:r>
      <w:r w:rsidR="00CD72F5">
        <w:t xml:space="preserve"> Los miembros de cada equipo deberán utilizar una indumentaria adecuada para un acto académico y público</w:t>
      </w:r>
      <w:r w:rsidR="00381A32">
        <w:t>. La Organización advertirá al c</w:t>
      </w:r>
      <w:r w:rsidR="00CD72F5">
        <w:t xml:space="preserve">apitán del equipo si alguno de los oradores no guarda los mínimos necesarios en este sentido. </w:t>
      </w:r>
    </w:p>
    <w:p w14:paraId="2D6B4C28" w14:textId="77777777" w:rsidR="007430DE" w:rsidRDefault="007430DE" w:rsidP="006B08A0">
      <w:pPr>
        <w:jc w:val="both"/>
        <w:rPr>
          <w:b/>
          <w:color w:val="632423" w:themeColor="accent2" w:themeShade="80"/>
          <w:sz w:val="24"/>
        </w:rPr>
      </w:pPr>
    </w:p>
    <w:p w14:paraId="4CCF26B0" w14:textId="77777777" w:rsidR="007430DE" w:rsidRDefault="007430DE" w:rsidP="006B08A0">
      <w:pPr>
        <w:jc w:val="both"/>
        <w:rPr>
          <w:b/>
          <w:color w:val="632423" w:themeColor="accent2" w:themeShade="80"/>
          <w:sz w:val="24"/>
        </w:rPr>
      </w:pPr>
    </w:p>
    <w:p w14:paraId="7C15308D" w14:textId="085555F4" w:rsidR="00743D88" w:rsidRPr="006B08A0" w:rsidRDefault="006B08A0" w:rsidP="006B08A0">
      <w:pPr>
        <w:jc w:val="both"/>
        <w:rPr>
          <w:b/>
          <w:color w:val="632423" w:themeColor="accent2" w:themeShade="80"/>
          <w:sz w:val="24"/>
        </w:rPr>
      </w:pPr>
      <w:r>
        <w:rPr>
          <w:b/>
          <w:color w:val="632423" w:themeColor="accent2" w:themeShade="80"/>
          <w:sz w:val="24"/>
        </w:rPr>
        <w:t xml:space="preserve">5. </w:t>
      </w:r>
      <w:r w:rsidR="00743D88" w:rsidRPr="006B08A0">
        <w:rPr>
          <w:b/>
          <w:color w:val="632423" w:themeColor="accent2" w:themeShade="80"/>
          <w:sz w:val="24"/>
        </w:rPr>
        <w:t>TEMA DEL TORNEO</w:t>
      </w:r>
    </w:p>
    <w:p w14:paraId="53F491B9" w14:textId="7BC6E5DB" w:rsidR="00D55C2F" w:rsidRPr="00115A23" w:rsidRDefault="006148D4" w:rsidP="00600492">
      <w:pPr>
        <w:pStyle w:val="Default"/>
        <w:rPr>
          <w:b/>
          <w:bCs/>
          <w:sz w:val="23"/>
          <w:szCs w:val="23"/>
        </w:rPr>
      </w:pPr>
      <w:r>
        <w:t xml:space="preserve">5.1. </w:t>
      </w:r>
      <w:r w:rsidRPr="006148D4">
        <w:t>La pregunta del debate es</w:t>
      </w:r>
      <w:r w:rsidR="00D55C2F">
        <w:t>:</w:t>
      </w:r>
      <w:r w:rsidR="00253246">
        <w:t xml:space="preserve"> ¿</w:t>
      </w:r>
      <w:r w:rsidR="00115A23">
        <w:rPr>
          <w:b/>
          <w:bCs/>
          <w:sz w:val="23"/>
          <w:szCs w:val="23"/>
        </w:rPr>
        <w:t xml:space="preserve">Serán favorables los efectos de la digitalización sobre la creación y mantenimiento del </w:t>
      </w:r>
      <w:r w:rsidR="00F94D05">
        <w:rPr>
          <w:b/>
          <w:bCs/>
          <w:sz w:val="23"/>
          <w:szCs w:val="23"/>
        </w:rPr>
        <w:t>empleo?</w:t>
      </w:r>
    </w:p>
    <w:p w14:paraId="688753D3" w14:textId="77777777" w:rsidR="006148D4" w:rsidRPr="006148D4" w:rsidRDefault="006148D4" w:rsidP="006148D4">
      <w:pPr>
        <w:jc w:val="both"/>
      </w:pPr>
      <w:r>
        <w:t xml:space="preserve">5.2 </w:t>
      </w:r>
      <w:r w:rsidR="00D55C2F">
        <w:t>La</w:t>
      </w:r>
      <w:r>
        <w:t xml:space="preserve"> pregunta no podrá ser modificados durante el torneo, y permanecerá constante tanto durante la fase previa como la fase final del mismo</w:t>
      </w:r>
    </w:p>
    <w:p w14:paraId="2AA7BBE4" w14:textId="77777777" w:rsidR="00743D88" w:rsidRPr="006B08A0" w:rsidRDefault="00CF12E3" w:rsidP="00992F51">
      <w:pPr>
        <w:jc w:val="both"/>
        <w:rPr>
          <w:b/>
          <w:color w:val="632423" w:themeColor="accent2" w:themeShade="80"/>
          <w:sz w:val="24"/>
        </w:rPr>
      </w:pPr>
      <w:r w:rsidRPr="006B08A0">
        <w:rPr>
          <w:b/>
          <w:color w:val="632423" w:themeColor="accent2" w:themeShade="80"/>
          <w:sz w:val="24"/>
        </w:rPr>
        <w:t>6</w:t>
      </w:r>
      <w:r w:rsidR="00E275C3">
        <w:rPr>
          <w:b/>
          <w:color w:val="632423" w:themeColor="accent2" w:themeShade="80"/>
          <w:sz w:val="24"/>
        </w:rPr>
        <w:t>.</w:t>
      </w:r>
      <w:r w:rsidRPr="006B08A0">
        <w:rPr>
          <w:b/>
          <w:color w:val="632423" w:themeColor="accent2" w:themeShade="80"/>
          <w:sz w:val="24"/>
        </w:rPr>
        <w:t xml:space="preserve"> EL DEBATE</w:t>
      </w:r>
    </w:p>
    <w:p w14:paraId="7FDFE56D" w14:textId="77777777" w:rsidR="00CF12E3" w:rsidRDefault="00CF12E3" w:rsidP="00992F51">
      <w:pPr>
        <w:jc w:val="both"/>
      </w:pPr>
      <w:r>
        <w:t xml:space="preserve">6.1 Todos los debates se realizarán en castellano. </w:t>
      </w:r>
    </w:p>
    <w:p w14:paraId="4B71915D" w14:textId="77777777" w:rsidR="006B7320" w:rsidRDefault="00CF12E3" w:rsidP="00992F51">
      <w:pPr>
        <w:jc w:val="both"/>
      </w:pPr>
      <w:r>
        <w:t>6.2. En cada debate se enfrentarán dos equipos. Un equipo defenderá la postura “A Favor” y el otro, la postura “En Contra”. La postura a adoptar por cada equipo se sorteará minu</w:t>
      </w:r>
      <w:r w:rsidR="00F169C9">
        <w:t>tos antes de empezar el debate</w:t>
      </w:r>
      <w:r w:rsidR="006B7320">
        <w:t>, excepto en los debates de las dos primeras rondas de la fase previa, que vendrá determinada por el sorteo general de la competición.</w:t>
      </w:r>
    </w:p>
    <w:p w14:paraId="5EE285E8" w14:textId="7DE93B4A" w:rsidR="0098705E" w:rsidRDefault="006B7320" w:rsidP="0098705E">
      <w:pPr>
        <w:jc w:val="both"/>
      </w:pPr>
      <w:r>
        <w:t xml:space="preserve">6.3. Durante el debate, </w:t>
      </w:r>
      <w:r w:rsidR="00115A23">
        <w:t>los equipos estarán</w:t>
      </w:r>
      <w:r>
        <w:t xml:space="preserve"> compuestos por un mínimo de dos </w:t>
      </w:r>
      <w:r w:rsidR="00B2278E">
        <w:t>de sus integrantes</w:t>
      </w:r>
      <w:r>
        <w:t xml:space="preserve"> y un máximo de cuatr</w:t>
      </w:r>
      <w:r w:rsidR="00B2278E">
        <w:t xml:space="preserve">o. </w:t>
      </w:r>
      <w:r w:rsidR="0098705E">
        <w:t>Una vez iniciado el debate y durante el desarrollo del mismo, los integrantes de los equipos participantes no podrán comunicarse por ningún medio con personas ajenas a su equipo.</w:t>
      </w:r>
    </w:p>
    <w:p w14:paraId="33380F6A" w14:textId="77777777" w:rsidR="00CF12E3" w:rsidRDefault="0098705E" w:rsidP="00992F51">
      <w:pPr>
        <w:jc w:val="both"/>
      </w:pPr>
      <w:r>
        <w:t xml:space="preserve">6.4. </w:t>
      </w:r>
      <w:r w:rsidR="00B2278E">
        <w:t>Los integrantes del equipo que no participen en ese debate no podrán sentarse junto al resto del equipo, ni comunicarse con sus compañeros por ningún medio.</w:t>
      </w:r>
    </w:p>
    <w:p w14:paraId="08B43233" w14:textId="77777777" w:rsidR="00CF12E3" w:rsidRDefault="00CF12E3" w:rsidP="006B08A0">
      <w:pPr>
        <w:spacing w:after="0"/>
        <w:jc w:val="both"/>
      </w:pPr>
      <w:r>
        <w:t>6.</w:t>
      </w:r>
      <w:r w:rsidR="006148D4">
        <w:t>5</w:t>
      </w:r>
      <w:r>
        <w:t xml:space="preserve"> Las intervenciones tendrán el siguiente orden y duración: </w:t>
      </w:r>
    </w:p>
    <w:p w14:paraId="03F67618" w14:textId="77777777" w:rsidR="00CF12E3" w:rsidRPr="0040116E" w:rsidRDefault="00CF12E3" w:rsidP="0040116E">
      <w:pPr>
        <w:spacing w:after="0"/>
        <w:ind w:firstLine="1560"/>
        <w:jc w:val="both"/>
        <w:rPr>
          <w:b/>
        </w:rPr>
      </w:pPr>
      <w:r w:rsidRPr="0040116E">
        <w:rPr>
          <w:b/>
        </w:rPr>
        <w:t xml:space="preserve">Equipo a favor. Exposición inicial: </w:t>
      </w:r>
      <w:r w:rsidR="000269EC" w:rsidRPr="0040116E">
        <w:rPr>
          <w:b/>
        </w:rPr>
        <w:t>3</w:t>
      </w:r>
      <w:r w:rsidRPr="0040116E">
        <w:rPr>
          <w:b/>
        </w:rPr>
        <w:t xml:space="preserve"> minutos </w:t>
      </w:r>
    </w:p>
    <w:p w14:paraId="211D269A" w14:textId="77777777" w:rsidR="00CF12E3" w:rsidRPr="0040116E" w:rsidRDefault="00CF12E3" w:rsidP="0040116E">
      <w:pPr>
        <w:spacing w:after="0"/>
        <w:ind w:firstLine="1560"/>
        <w:jc w:val="both"/>
        <w:rPr>
          <w:b/>
        </w:rPr>
      </w:pPr>
      <w:r w:rsidRPr="0040116E">
        <w:rPr>
          <w:b/>
        </w:rPr>
        <w:t xml:space="preserve">Equipo en contra. Exposición inicial: </w:t>
      </w:r>
      <w:r w:rsidR="000269EC" w:rsidRPr="0040116E">
        <w:rPr>
          <w:b/>
        </w:rPr>
        <w:t>3</w:t>
      </w:r>
      <w:r w:rsidRPr="0040116E">
        <w:rPr>
          <w:b/>
        </w:rPr>
        <w:t xml:space="preserve"> minutos. </w:t>
      </w:r>
    </w:p>
    <w:p w14:paraId="765E980A" w14:textId="77777777" w:rsidR="00CF12E3" w:rsidRPr="0040116E" w:rsidRDefault="00CF12E3" w:rsidP="0040116E">
      <w:pPr>
        <w:spacing w:after="0"/>
        <w:ind w:firstLine="1560"/>
        <w:jc w:val="both"/>
        <w:rPr>
          <w:b/>
        </w:rPr>
      </w:pPr>
      <w:r w:rsidRPr="0040116E">
        <w:rPr>
          <w:b/>
        </w:rPr>
        <w:t xml:space="preserve">Equipo a favor. Refutación: </w:t>
      </w:r>
      <w:r w:rsidR="000269EC" w:rsidRPr="0040116E">
        <w:rPr>
          <w:b/>
        </w:rPr>
        <w:t>4</w:t>
      </w:r>
      <w:r w:rsidRPr="0040116E">
        <w:rPr>
          <w:b/>
        </w:rPr>
        <w:t xml:space="preserve"> minutos </w:t>
      </w:r>
    </w:p>
    <w:p w14:paraId="25FBBD62" w14:textId="77777777" w:rsidR="00CF12E3" w:rsidRPr="0040116E" w:rsidRDefault="00CF12E3" w:rsidP="0040116E">
      <w:pPr>
        <w:spacing w:after="0"/>
        <w:ind w:firstLine="1560"/>
        <w:jc w:val="both"/>
        <w:rPr>
          <w:b/>
        </w:rPr>
      </w:pPr>
      <w:r w:rsidRPr="0040116E">
        <w:rPr>
          <w:b/>
        </w:rPr>
        <w:t xml:space="preserve">Equipo en contra. Refutación: </w:t>
      </w:r>
      <w:r w:rsidR="000269EC" w:rsidRPr="0040116E">
        <w:rPr>
          <w:b/>
        </w:rPr>
        <w:t>4</w:t>
      </w:r>
      <w:r w:rsidRPr="0040116E">
        <w:rPr>
          <w:b/>
        </w:rPr>
        <w:t xml:space="preserve"> minutos </w:t>
      </w:r>
    </w:p>
    <w:p w14:paraId="459D14EB" w14:textId="77777777" w:rsidR="00CF12E3" w:rsidRPr="0040116E" w:rsidRDefault="00CF12E3" w:rsidP="0040116E">
      <w:pPr>
        <w:spacing w:after="0"/>
        <w:ind w:firstLine="1560"/>
        <w:jc w:val="both"/>
        <w:rPr>
          <w:b/>
        </w:rPr>
      </w:pPr>
      <w:r w:rsidRPr="0040116E">
        <w:rPr>
          <w:b/>
        </w:rPr>
        <w:t xml:space="preserve">Equipo a favor. Refutación: </w:t>
      </w:r>
      <w:r w:rsidR="000269EC" w:rsidRPr="0040116E">
        <w:rPr>
          <w:b/>
        </w:rPr>
        <w:t>4</w:t>
      </w:r>
      <w:r w:rsidRPr="0040116E">
        <w:rPr>
          <w:b/>
        </w:rPr>
        <w:t xml:space="preserve"> minutos </w:t>
      </w:r>
    </w:p>
    <w:p w14:paraId="36385DAE" w14:textId="77777777" w:rsidR="00CF12E3" w:rsidRPr="0040116E" w:rsidRDefault="00CF12E3" w:rsidP="0040116E">
      <w:pPr>
        <w:spacing w:after="0"/>
        <w:ind w:firstLine="1560"/>
        <w:jc w:val="both"/>
        <w:rPr>
          <w:b/>
        </w:rPr>
      </w:pPr>
      <w:r w:rsidRPr="0040116E">
        <w:rPr>
          <w:b/>
        </w:rPr>
        <w:t xml:space="preserve">Equipo en contra. Refutación: </w:t>
      </w:r>
      <w:r w:rsidR="000269EC" w:rsidRPr="0040116E">
        <w:rPr>
          <w:b/>
        </w:rPr>
        <w:t>4</w:t>
      </w:r>
      <w:r w:rsidRPr="0040116E">
        <w:rPr>
          <w:b/>
        </w:rPr>
        <w:t xml:space="preserve"> minutos </w:t>
      </w:r>
    </w:p>
    <w:p w14:paraId="2B6E9BAD" w14:textId="77777777" w:rsidR="00CF12E3" w:rsidRPr="0040116E" w:rsidRDefault="00CF12E3" w:rsidP="0040116E">
      <w:pPr>
        <w:spacing w:after="0"/>
        <w:ind w:firstLine="1560"/>
        <w:jc w:val="both"/>
        <w:rPr>
          <w:b/>
        </w:rPr>
      </w:pPr>
      <w:r w:rsidRPr="0040116E">
        <w:rPr>
          <w:b/>
        </w:rPr>
        <w:t xml:space="preserve">Equipo en contra. Conclusión: 3 minutos </w:t>
      </w:r>
    </w:p>
    <w:p w14:paraId="4D570FEB" w14:textId="0CAF460D" w:rsidR="00CF12E3" w:rsidRDefault="00CF12E3" w:rsidP="0040116E">
      <w:pPr>
        <w:spacing w:after="0"/>
        <w:ind w:firstLine="1560"/>
        <w:jc w:val="both"/>
        <w:rPr>
          <w:b/>
        </w:rPr>
      </w:pPr>
      <w:r w:rsidRPr="0040116E">
        <w:rPr>
          <w:b/>
        </w:rPr>
        <w:t xml:space="preserve">Equipo a favor. Conclusión: 3 minutos </w:t>
      </w:r>
    </w:p>
    <w:p w14:paraId="3B1F0A4F" w14:textId="77777777" w:rsidR="007430DE" w:rsidRPr="0040116E" w:rsidRDefault="007430DE" w:rsidP="0040116E">
      <w:pPr>
        <w:spacing w:after="0"/>
        <w:ind w:firstLine="1560"/>
        <w:jc w:val="both"/>
        <w:rPr>
          <w:b/>
        </w:rPr>
      </w:pPr>
    </w:p>
    <w:p w14:paraId="200A7C92" w14:textId="77777777" w:rsidR="00CD72F5" w:rsidRDefault="00012F95" w:rsidP="00CD72F5">
      <w:pPr>
        <w:pStyle w:val="Prrafodelista"/>
        <w:ind w:left="0"/>
        <w:jc w:val="both"/>
      </w:pPr>
      <w:r>
        <w:t>6.</w:t>
      </w:r>
      <w:r w:rsidR="006148D4">
        <w:t>6</w:t>
      </w:r>
      <w:r>
        <w:t xml:space="preserve">. </w:t>
      </w:r>
      <w:r w:rsidR="00CD72F5">
        <w:t xml:space="preserve">En los turnos de exposición inicial el orador hará una sucinta presentación de los argumentos que su equipo desarrollará a lo largo del debate. </w:t>
      </w:r>
    </w:p>
    <w:p w14:paraId="4D59AA7B" w14:textId="77777777" w:rsidR="00CD72F5" w:rsidRDefault="00CD72F5" w:rsidP="00CD72F5">
      <w:pPr>
        <w:pStyle w:val="Prrafodelista"/>
        <w:ind w:left="0"/>
        <w:jc w:val="both"/>
      </w:pPr>
    </w:p>
    <w:p w14:paraId="03EE086E" w14:textId="77777777" w:rsidR="00CD72F5" w:rsidRDefault="00012F95" w:rsidP="00CD72F5">
      <w:pPr>
        <w:pStyle w:val="Prrafodelista"/>
        <w:ind w:left="0"/>
        <w:jc w:val="both"/>
      </w:pPr>
      <w:r>
        <w:t>6.</w:t>
      </w:r>
      <w:r w:rsidR="006148D4">
        <w:t>7</w:t>
      </w:r>
      <w:r>
        <w:t xml:space="preserve">. </w:t>
      </w:r>
      <w:r w:rsidR="00CD72F5">
        <w:t xml:space="preserve">Durante las refutaciones los oradores deberán contestar los argumentos del otro equipo con los suyos propios, argumentando su posición y aceptando a su discreción las preguntas que se le formulen por el equipo que no esté en uso de la palabra, de acuerdo </w:t>
      </w:r>
      <w:r>
        <w:t xml:space="preserve">a lo establecido en el </w:t>
      </w:r>
      <w:r w:rsidR="00CD72F5">
        <w:t xml:space="preserve">punto </w:t>
      </w:r>
      <w:r>
        <w:t>6.</w:t>
      </w:r>
      <w:r w:rsidR="00150158">
        <w:t>10</w:t>
      </w:r>
      <w:r>
        <w:t>.</w:t>
      </w:r>
    </w:p>
    <w:p w14:paraId="5DC60BF9" w14:textId="77777777" w:rsidR="00CD72F5" w:rsidRDefault="00CD72F5" w:rsidP="00CD72F5">
      <w:pPr>
        <w:pStyle w:val="Prrafodelista"/>
        <w:ind w:left="0"/>
        <w:jc w:val="both"/>
      </w:pPr>
    </w:p>
    <w:p w14:paraId="11C62926" w14:textId="77777777" w:rsidR="00CD72F5" w:rsidRDefault="00012F95" w:rsidP="00CD72F5">
      <w:pPr>
        <w:pStyle w:val="Prrafodelista"/>
        <w:ind w:left="0"/>
        <w:jc w:val="both"/>
      </w:pPr>
      <w:r>
        <w:t>6.</w:t>
      </w:r>
      <w:r w:rsidR="006148D4">
        <w:t>8</w:t>
      </w:r>
      <w:r>
        <w:t xml:space="preserve">. </w:t>
      </w:r>
      <w:r w:rsidR="00CD72F5">
        <w:t xml:space="preserve">En las conclusiones el equipo en uso de la palabra hará un resumen o balance de lo acontecido en el debate, potenciando tanto los puntos fuertes de la argumentación de su equipo como los débiles del equipo contrario. En ningún caso se le permitirá añadir datos o argumentos nuevos o de nueva noticia. </w:t>
      </w:r>
    </w:p>
    <w:p w14:paraId="7A255A89" w14:textId="693B69E5" w:rsidR="00B2278E" w:rsidRDefault="00B2278E" w:rsidP="001F27D5">
      <w:pPr>
        <w:pStyle w:val="Prrafodelista"/>
        <w:ind w:left="0"/>
        <w:jc w:val="both"/>
      </w:pPr>
    </w:p>
    <w:p w14:paraId="6FEAC95E" w14:textId="1D3C1343" w:rsidR="007A68CB" w:rsidRDefault="007A68CB" w:rsidP="001F27D5">
      <w:pPr>
        <w:pStyle w:val="Prrafodelista"/>
        <w:ind w:left="0"/>
        <w:jc w:val="both"/>
      </w:pPr>
    </w:p>
    <w:p w14:paraId="24BBAB69" w14:textId="4EABAC37" w:rsidR="007A68CB" w:rsidRDefault="007A68CB" w:rsidP="001F27D5">
      <w:pPr>
        <w:pStyle w:val="Prrafodelista"/>
        <w:ind w:left="0"/>
        <w:jc w:val="both"/>
      </w:pPr>
    </w:p>
    <w:p w14:paraId="2AFAA85A" w14:textId="77777777" w:rsidR="007A68CB" w:rsidRDefault="007A68CB" w:rsidP="001F27D5">
      <w:pPr>
        <w:pStyle w:val="Prrafodelista"/>
        <w:ind w:left="0"/>
        <w:jc w:val="both"/>
      </w:pPr>
    </w:p>
    <w:p w14:paraId="060F41C5" w14:textId="77777777" w:rsidR="001F27D5" w:rsidRDefault="001F27D5" w:rsidP="001F27D5">
      <w:pPr>
        <w:pStyle w:val="Prrafodelista"/>
        <w:ind w:left="0"/>
        <w:jc w:val="both"/>
      </w:pPr>
      <w:r>
        <w:t>6.</w:t>
      </w:r>
      <w:r w:rsidR="00B2278E">
        <w:t>9</w:t>
      </w:r>
      <w:r>
        <w:t>. En cada debate deberán participar al menos dos integrantes de cada equipo, si bien en cada uno de los turnos solo podrá intervenir un único orador y será este el que se aproxime, si fuera necesario, a la mesa del equipo para recoger notas, gráficos, fuentes o cualquier otro material que necesite durante su intervención. Ningún orador podrá realizar más de dos turnos en un mismo debate.</w:t>
      </w:r>
    </w:p>
    <w:p w14:paraId="125AC9C2" w14:textId="77777777" w:rsidR="00150158" w:rsidRDefault="00CF12E3" w:rsidP="00992F51">
      <w:pPr>
        <w:jc w:val="both"/>
      </w:pPr>
      <w:r>
        <w:t>6.</w:t>
      </w:r>
      <w:r w:rsidR="00B2278E">
        <w:t>10</w:t>
      </w:r>
      <w:r>
        <w:t xml:space="preserve">. Durante los turnos de refutación los equipos podrán interpelar </w:t>
      </w:r>
      <w:r w:rsidR="00150158">
        <w:t>al orador que está en el uso de la palabra.</w:t>
      </w:r>
      <w:r>
        <w:t xml:space="preserve"> Para realizar una interpelación cualquier miembro del equipo levantará la mano y únicamente cuando el orador lo estime oportuno</w:t>
      </w:r>
      <w:r w:rsidR="001F27D5">
        <w:t>,</w:t>
      </w:r>
      <w:r>
        <w:t xml:space="preserve"> le concederá la palabra. Las interpelaciones no </w:t>
      </w:r>
      <w:r w:rsidR="001F27D5">
        <w:t>podrán durar más de 15 segundos, y su formato deberá limitarse a</w:t>
      </w:r>
      <w:r>
        <w:t xml:space="preserve"> preguntas, matizaciones o aclaraciones, nunca argumentaciones. </w:t>
      </w:r>
    </w:p>
    <w:p w14:paraId="3FFACAE1" w14:textId="77777777" w:rsidR="00CF12E3" w:rsidRDefault="00CF12E3" w:rsidP="00992F51">
      <w:pPr>
        <w:jc w:val="both"/>
      </w:pPr>
      <w:r>
        <w:t>6.</w:t>
      </w:r>
      <w:r w:rsidR="00B2278E">
        <w:t>11</w:t>
      </w:r>
      <w:r>
        <w:t xml:space="preserve">. Todas las intervenciones se realizarán desde el atril o de pie, pudiendo utilizar para evidenciar los argumentos cuantos medios estimen convenientes, si bien, el uso de Internet no estará permitido durante el debate. </w:t>
      </w:r>
      <w:r w:rsidR="00CD72F5">
        <w:t>Aunque la Organización recuerda que el Torneo es primordialmente un ejercicio de dialéctica y oratoria, los equipos podrán usar recursos externos al orador y golpes de efecto para apoyar sus argumentos</w:t>
      </w:r>
    </w:p>
    <w:p w14:paraId="1345E472" w14:textId="48F0E2C8" w:rsidR="0098705E" w:rsidRDefault="00B2278E" w:rsidP="00B2278E">
      <w:pPr>
        <w:jc w:val="both"/>
      </w:pPr>
      <w:bookmarkStart w:id="0" w:name="_Hlk21535802"/>
      <w:r>
        <w:t>6.</w:t>
      </w:r>
      <w:r w:rsidR="0098705E">
        <w:t>12</w:t>
      </w:r>
      <w:r>
        <w:t xml:space="preserve">. Durante el debate no se permite la entrada ni salida de personas de la sala, sean integrantes </w:t>
      </w:r>
      <w:r w:rsidR="0098705E">
        <w:t>de los equipos participantes o público asistente</w:t>
      </w:r>
      <w:bookmarkEnd w:id="0"/>
      <w:r w:rsidR="0098705E">
        <w:t xml:space="preserve">. </w:t>
      </w:r>
    </w:p>
    <w:p w14:paraId="5C38FF9A" w14:textId="1DDC3151" w:rsidR="00F94D05" w:rsidRDefault="00F94D05" w:rsidP="00B2278E">
      <w:pPr>
        <w:jc w:val="both"/>
      </w:pPr>
      <w:r>
        <w:t>6.1</w:t>
      </w:r>
      <w:r>
        <w:t>3</w:t>
      </w:r>
      <w:r>
        <w:t xml:space="preserve">. </w:t>
      </w:r>
      <w:r>
        <w:t xml:space="preserve">Los integrantes del equipo no pueden utilizar móvil, portátil, </w:t>
      </w:r>
      <w:proofErr w:type="spellStart"/>
      <w:r>
        <w:t>tablet</w:t>
      </w:r>
      <w:proofErr w:type="spellEnd"/>
      <w:r>
        <w:t>..</w:t>
      </w:r>
    </w:p>
    <w:p w14:paraId="7B59A08F" w14:textId="77777777" w:rsidR="00CF12E3" w:rsidRPr="006B08A0" w:rsidRDefault="00925D19" w:rsidP="00012F95">
      <w:pPr>
        <w:rPr>
          <w:b/>
          <w:color w:val="632423" w:themeColor="accent2" w:themeShade="80"/>
          <w:sz w:val="24"/>
        </w:rPr>
      </w:pPr>
      <w:r w:rsidRPr="006B08A0">
        <w:rPr>
          <w:b/>
          <w:color w:val="632423" w:themeColor="accent2" w:themeShade="80"/>
          <w:sz w:val="24"/>
        </w:rPr>
        <w:t xml:space="preserve">7. </w:t>
      </w:r>
      <w:r w:rsidR="00CF12E3" w:rsidRPr="006B08A0">
        <w:rPr>
          <w:b/>
          <w:color w:val="632423" w:themeColor="accent2" w:themeShade="80"/>
          <w:sz w:val="24"/>
        </w:rPr>
        <w:t>JUECES</w:t>
      </w:r>
    </w:p>
    <w:p w14:paraId="3871822A" w14:textId="77777777" w:rsidR="00925D19" w:rsidRDefault="00925D19" w:rsidP="00012F95">
      <w:pPr>
        <w:jc w:val="both"/>
      </w:pPr>
      <w:r>
        <w:t xml:space="preserve">7.1 El jurado estará compuesto por un número impar de jueces, de los cuales uno asumirá las funciones de Juez principal. </w:t>
      </w:r>
    </w:p>
    <w:p w14:paraId="759B549B" w14:textId="77777777" w:rsidR="00012F95" w:rsidRDefault="00925D19" w:rsidP="00012F95">
      <w:pPr>
        <w:jc w:val="both"/>
      </w:pPr>
      <w:r>
        <w:t xml:space="preserve">7.2. La máxima autoridad en la sala antes, durante y después del debate es el Juez principal. El Juez principal tendrá las siguientes atribuciones: </w:t>
      </w:r>
    </w:p>
    <w:p w14:paraId="6309A5DC" w14:textId="77777777" w:rsidR="006C1768" w:rsidRPr="0040116E" w:rsidRDefault="00925D19" w:rsidP="0040116E">
      <w:pPr>
        <w:spacing w:after="0"/>
        <w:ind w:left="708"/>
        <w:jc w:val="both"/>
        <w:rPr>
          <w:b/>
        </w:rPr>
      </w:pPr>
      <w:r w:rsidRPr="0040116E">
        <w:rPr>
          <w:b/>
        </w:rPr>
        <w:t>a</w:t>
      </w:r>
      <w:r w:rsidR="00012F95" w:rsidRPr="0040116E">
        <w:rPr>
          <w:b/>
        </w:rPr>
        <w:t>)</w:t>
      </w:r>
      <w:r w:rsidRPr="0040116E">
        <w:rPr>
          <w:b/>
        </w:rPr>
        <w:t xml:space="preserve"> verificar que se encuentran presentes los equipos y sus componentes a la hora de inicio del debate</w:t>
      </w:r>
      <w:r w:rsidR="0040116E" w:rsidRPr="0040116E">
        <w:rPr>
          <w:b/>
        </w:rPr>
        <w:t>.</w:t>
      </w:r>
    </w:p>
    <w:p w14:paraId="042CC3F7" w14:textId="3BCDAF6C" w:rsidR="006C1768" w:rsidRPr="0040116E" w:rsidRDefault="006C1768" w:rsidP="0040116E">
      <w:pPr>
        <w:spacing w:after="0"/>
        <w:ind w:left="708"/>
        <w:jc w:val="both"/>
        <w:rPr>
          <w:b/>
        </w:rPr>
      </w:pPr>
      <w:r w:rsidRPr="0040116E">
        <w:rPr>
          <w:b/>
        </w:rPr>
        <w:t>b)</w:t>
      </w:r>
      <w:r w:rsidR="00925D19" w:rsidRPr="0040116E">
        <w:rPr>
          <w:b/>
        </w:rPr>
        <w:t xml:space="preserve"> sortear las posturas a favor y en contra y anunciar a la sala el resultado</w:t>
      </w:r>
      <w:r w:rsidRPr="0040116E">
        <w:rPr>
          <w:b/>
        </w:rPr>
        <w:t xml:space="preserve">, así </w:t>
      </w:r>
      <w:r w:rsidR="00600492" w:rsidRPr="0040116E">
        <w:rPr>
          <w:b/>
        </w:rPr>
        <w:t>como presentar</w:t>
      </w:r>
      <w:r w:rsidR="00925D19" w:rsidRPr="0040116E">
        <w:rPr>
          <w:b/>
        </w:rPr>
        <w:t xml:space="preserve"> a los equipos participantes y a los otros jueces</w:t>
      </w:r>
      <w:r w:rsidR="0040116E" w:rsidRPr="0040116E">
        <w:rPr>
          <w:b/>
        </w:rPr>
        <w:t>.</w:t>
      </w:r>
    </w:p>
    <w:p w14:paraId="44668271" w14:textId="77777777" w:rsidR="006C1768" w:rsidRPr="0040116E" w:rsidRDefault="006C1768" w:rsidP="0038365D">
      <w:pPr>
        <w:spacing w:after="0"/>
        <w:ind w:firstLine="708"/>
        <w:jc w:val="both"/>
        <w:rPr>
          <w:b/>
        </w:rPr>
      </w:pPr>
      <w:r w:rsidRPr="0040116E">
        <w:rPr>
          <w:b/>
        </w:rPr>
        <w:t>c)</w:t>
      </w:r>
      <w:r w:rsidR="00925D19" w:rsidRPr="0040116E">
        <w:rPr>
          <w:b/>
        </w:rPr>
        <w:t xml:space="preserve"> mantener el orden y comunicar </w:t>
      </w:r>
      <w:r w:rsidRPr="0040116E">
        <w:rPr>
          <w:b/>
        </w:rPr>
        <w:t xml:space="preserve">si las hubiese, </w:t>
      </w:r>
      <w:r w:rsidR="00925D19" w:rsidRPr="0040116E">
        <w:rPr>
          <w:b/>
        </w:rPr>
        <w:t>la</w:t>
      </w:r>
      <w:r w:rsidRPr="0040116E">
        <w:rPr>
          <w:b/>
        </w:rPr>
        <w:t>s penalizaciones a los equipos</w:t>
      </w:r>
      <w:r w:rsidR="0040116E" w:rsidRPr="0040116E">
        <w:rPr>
          <w:b/>
        </w:rPr>
        <w:t>.</w:t>
      </w:r>
    </w:p>
    <w:p w14:paraId="2BA70D3B" w14:textId="77777777" w:rsidR="006C1768" w:rsidRPr="0040116E" w:rsidRDefault="006C1768" w:rsidP="0040116E">
      <w:pPr>
        <w:spacing w:after="0"/>
        <w:ind w:left="708"/>
        <w:jc w:val="both"/>
        <w:rPr>
          <w:b/>
        </w:rPr>
      </w:pPr>
      <w:r w:rsidRPr="0040116E">
        <w:rPr>
          <w:b/>
        </w:rPr>
        <w:t>d) a instancia del equipo contrario, requerir a los equipos participantes que demuestren la veracidad</w:t>
      </w:r>
      <w:r w:rsidR="00B2278E" w:rsidRPr="0040116E">
        <w:rPr>
          <w:b/>
        </w:rPr>
        <w:t xml:space="preserve"> de cualquier dato que utilicen</w:t>
      </w:r>
      <w:r w:rsidRPr="0040116E">
        <w:rPr>
          <w:b/>
        </w:rPr>
        <w:t xml:space="preserve">. Nunca se podrá solicitar la veracidad de una evidencia durante el desarrollo del debate; sino al finalizar este. </w:t>
      </w:r>
    </w:p>
    <w:p w14:paraId="42B364A7" w14:textId="77777777" w:rsidR="0038365D" w:rsidRDefault="0038365D" w:rsidP="0038365D">
      <w:pPr>
        <w:spacing w:after="0"/>
        <w:ind w:firstLine="708"/>
        <w:jc w:val="both"/>
      </w:pPr>
    </w:p>
    <w:p w14:paraId="77293ACC" w14:textId="77777777" w:rsidR="006C1768" w:rsidRDefault="00925D19" w:rsidP="00012F95">
      <w:pPr>
        <w:jc w:val="both"/>
      </w:pPr>
      <w:r>
        <w:t xml:space="preserve">7.3. </w:t>
      </w:r>
      <w:r w:rsidR="006C1768">
        <w:t>Una vez finalizado el debate, e</w:t>
      </w:r>
      <w:r>
        <w:t>l jurado debe emitir un veredicto de forma colegiada en el que declarará ganador a uno de los dos equipos. Las deliberaciones serán secretas y no se permitirán empates</w:t>
      </w:r>
    </w:p>
    <w:p w14:paraId="03C1A60A" w14:textId="6D194D86" w:rsidR="00237021" w:rsidRDefault="00237021" w:rsidP="00012F95">
      <w:pPr>
        <w:jc w:val="both"/>
      </w:pPr>
      <w:r>
        <w:t xml:space="preserve">7.4. Los capitanes de los equipos podrán, antes de que comience formalmente el debate, solicitar al Comité de Competición la recusación de cualquier juez, por cualesquiera motivos que en su opinión pudieran comprometer la imparcialidad del jurado; en particular: el parentesco, la amistad íntima o la enemistad manifiesta con los oradores o el interés directo en el resultado del debate. En ese caso, el Comité se reunirá y, oídas las partes, </w:t>
      </w:r>
      <w:r w:rsidR="00B2278E">
        <w:t>adoptará</w:t>
      </w:r>
      <w:r>
        <w:t xml:space="preserve"> una decisión</w:t>
      </w:r>
      <w:r w:rsidR="00B2278E">
        <w:t>.</w:t>
      </w:r>
    </w:p>
    <w:p w14:paraId="7EBFFCCB" w14:textId="26520656" w:rsidR="007A68CB" w:rsidRDefault="007A68CB" w:rsidP="00012F95">
      <w:pPr>
        <w:jc w:val="both"/>
      </w:pPr>
    </w:p>
    <w:p w14:paraId="33C9DE32" w14:textId="77777777" w:rsidR="007A68CB" w:rsidRDefault="007A68CB" w:rsidP="00012F95">
      <w:pPr>
        <w:jc w:val="both"/>
      </w:pPr>
    </w:p>
    <w:p w14:paraId="370B7FE9" w14:textId="77777777" w:rsidR="002E3C7A" w:rsidRPr="006B08A0" w:rsidRDefault="002E3C7A" w:rsidP="00CD72F5">
      <w:pPr>
        <w:jc w:val="both"/>
        <w:rPr>
          <w:b/>
          <w:color w:val="632423" w:themeColor="accent2" w:themeShade="80"/>
          <w:sz w:val="24"/>
        </w:rPr>
      </w:pPr>
      <w:r w:rsidRPr="006B08A0">
        <w:rPr>
          <w:b/>
          <w:color w:val="632423" w:themeColor="accent2" w:themeShade="80"/>
          <w:sz w:val="24"/>
        </w:rPr>
        <w:t>8. RESULTADO DEL DEBATE Y CRITERIOS DE VALORACIÓN</w:t>
      </w:r>
    </w:p>
    <w:p w14:paraId="4F36E2EA" w14:textId="77777777" w:rsidR="002E3C7A" w:rsidRPr="00682B65" w:rsidRDefault="002E3C7A" w:rsidP="002E3C7A">
      <w:pPr>
        <w:pStyle w:val="Prrafodelista"/>
        <w:ind w:left="0"/>
        <w:jc w:val="both"/>
      </w:pPr>
      <w:r w:rsidRPr="00682B65">
        <w:t xml:space="preserve">8.1 El jurado elegirá mediante su veredicto al equipo ganador. Dicho veredicto se hará constar en acta. Además, cada equipo recibirá una puntuación numérica, a efectos de dirimir posibles empates. </w:t>
      </w:r>
    </w:p>
    <w:p w14:paraId="07ABF99D" w14:textId="77777777" w:rsidR="006C1768" w:rsidRPr="006C1768" w:rsidRDefault="006C1768" w:rsidP="002E3C7A">
      <w:pPr>
        <w:pStyle w:val="Prrafodelista"/>
        <w:ind w:left="0"/>
        <w:jc w:val="both"/>
        <w:rPr>
          <w:i/>
        </w:rPr>
      </w:pPr>
    </w:p>
    <w:p w14:paraId="6B939DE7" w14:textId="77777777" w:rsidR="00682B65" w:rsidRDefault="00682B65" w:rsidP="00336FD0">
      <w:pPr>
        <w:pStyle w:val="Prrafodelista"/>
        <w:ind w:left="0"/>
        <w:jc w:val="both"/>
      </w:pPr>
      <w:r w:rsidRPr="00682B65">
        <w:t xml:space="preserve">8.2 A la hora de determinar el resultado del debate </w:t>
      </w:r>
      <w:r w:rsidR="00336FD0" w:rsidRPr="00682B65">
        <w:t xml:space="preserve">los jueces valorarán aspectos relativos </w:t>
      </w:r>
      <w:r w:rsidRPr="00682B65">
        <w:t xml:space="preserve">tanto </w:t>
      </w:r>
      <w:r w:rsidR="00336FD0" w:rsidRPr="00682B65">
        <w:t>al fondo del debate</w:t>
      </w:r>
      <w:r w:rsidRPr="00682B65">
        <w:t xml:space="preserve">, como a la forma, </w:t>
      </w:r>
      <w:r w:rsidR="00EB6380">
        <w:t>y desarrollo del mismo, así como de</w:t>
      </w:r>
      <w:r w:rsidRPr="00682B65">
        <w:t xml:space="preserve"> la actitud de los miembros del equipo. </w:t>
      </w:r>
    </w:p>
    <w:p w14:paraId="191D84A8" w14:textId="77777777" w:rsidR="0040116E" w:rsidRDefault="0040116E" w:rsidP="00336FD0">
      <w:pPr>
        <w:pStyle w:val="Prrafodelista"/>
        <w:ind w:left="0"/>
        <w:jc w:val="both"/>
      </w:pPr>
    </w:p>
    <w:p w14:paraId="1C76DD80" w14:textId="77777777" w:rsidR="00682B65" w:rsidRPr="00EB6380" w:rsidRDefault="00682B65" w:rsidP="00336FD0">
      <w:pPr>
        <w:pStyle w:val="Prrafodelista"/>
        <w:ind w:left="0"/>
        <w:jc w:val="both"/>
      </w:pPr>
      <w:r w:rsidRPr="00EB6380">
        <w:t>8.3 Entre los aspectos relativos al fondo del debate los jueces tendrán en cuenta:</w:t>
      </w:r>
    </w:p>
    <w:p w14:paraId="171C4162" w14:textId="77777777" w:rsidR="00EB6380" w:rsidRPr="0040116E" w:rsidRDefault="00336FD0" w:rsidP="0040116E">
      <w:pPr>
        <w:pStyle w:val="Prrafodelista"/>
        <w:ind w:left="0" w:firstLine="708"/>
        <w:jc w:val="both"/>
        <w:rPr>
          <w:b/>
        </w:rPr>
      </w:pPr>
      <w:r w:rsidRPr="0040116E">
        <w:rPr>
          <w:b/>
        </w:rPr>
        <w:t xml:space="preserve">a) </w:t>
      </w:r>
      <w:r w:rsidR="00EB6380" w:rsidRPr="0040116E">
        <w:rPr>
          <w:b/>
        </w:rPr>
        <w:t>que las intervenciones estén orientadas a responder a la pregunta del debate</w:t>
      </w:r>
      <w:r w:rsidR="0040116E" w:rsidRPr="0040116E">
        <w:rPr>
          <w:b/>
        </w:rPr>
        <w:t>.</w:t>
      </w:r>
    </w:p>
    <w:p w14:paraId="320503D3" w14:textId="77777777" w:rsidR="00EB6380" w:rsidRPr="0040116E" w:rsidRDefault="00EB6380" w:rsidP="0040116E">
      <w:pPr>
        <w:pStyle w:val="Prrafodelista"/>
        <w:ind w:left="0" w:firstLine="708"/>
        <w:jc w:val="both"/>
        <w:rPr>
          <w:b/>
        </w:rPr>
      </w:pPr>
      <w:r w:rsidRPr="0040116E">
        <w:rPr>
          <w:b/>
        </w:rPr>
        <w:t>b) la variedad de los argumentos empleados en el debate</w:t>
      </w:r>
      <w:r w:rsidR="0040116E" w:rsidRPr="0040116E">
        <w:rPr>
          <w:b/>
        </w:rPr>
        <w:t>.</w:t>
      </w:r>
      <w:r w:rsidRPr="0040116E">
        <w:rPr>
          <w:b/>
        </w:rPr>
        <w:t xml:space="preserve"> </w:t>
      </w:r>
    </w:p>
    <w:p w14:paraId="05708A7A" w14:textId="77777777" w:rsidR="00682B65" w:rsidRPr="0040116E" w:rsidRDefault="00EB6380" w:rsidP="0040116E">
      <w:pPr>
        <w:pStyle w:val="Prrafodelista"/>
        <w:ind w:left="0" w:firstLine="708"/>
        <w:jc w:val="both"/>
        <w:rPr>
          <w:b/>
        </w:rPr>
      </w:pPr>
      <w:r w:rsidRPr="0040116E">
        <w:rPr>
          <w:b/>
        </w:rPr>
        <w:t xml:space="preserve">c) </w:t>
      </w:r>
      <w:r w:rsidR="00682B65" w:rsidRPr="0040116E">
        <w:rPr>
          <w:b/>
        </w:rPr>
        <w:t>el empleo de</w:t>
      </w:r>
      <w:r w:rsidRPr="0040116E">
        <w:rPr>
          <w:b/>
        </w:rPr>
        <w:t xml:space="preserve"> evidencias exactas y rigurosas</w:t>
      </w:r>
      <w:r w:rsidR="0040116E" w:rsidRPr="0040116E">
        <w:rPr>
          <w:b/>
        </w:rPr>
        <w:t>.</w:t>
      </w:r>
    </w:p>
    <w:p w14:paraId="497D0F1C" w14:textId="77777777" w:rsidR="00336FD0" w:rsidRDefault="00336FD0" w:rsidP="00336FD0">
      <w:pPr>
        <w:pStyle w:val="Prrafodelista"/>
        <w:ind w:left="0"/>
        <w:jc w:val="both"/>
        <w:rPr>
          <w:i/>
        </w:rPr>
      </w:pPr>
    </w:p>
    <w:p w14:paraId="5DB98621" w14:textId="77777777" w:rsidR="00336FD0" w:rsidRPr="00F46B72" w:rsidRDefault="00EB6380" w:rsidP="00336FD0">
      <w:pPr>
        <w:pStyle w:val="Prrafodelista"/>
        <w:ind w:left="0"/>
        <w:jc w:val="both"/>
      </w:pPr>
      <w:r w:rsidRPr="00F46B72">
        <w:t xml:space="preserve">8.4 </w:t>
      </w:r>
      <w:r w:rsidR="00336FD0" w:rsidRPr="00F46B72">
        <w:t>En cuanto a la forma del debate los jueces valorarán</w:t>
      </w:r>
      <w:r w:rsidRPr="00F46B72">
        <w:t xml:space="preserve"> entre otros, los siguientes aspectos:</w:t>
      </w:r>
      <w:r w:rsidR="00336FD0" w:rsidRPr="00F46B72">
        <w:t xml:space="preserve"> </w:t>
      </w:r>
    </w:p>
    <w:p w14:paraId="315B7B7A" w14:textId="77777777" w:rsidR="00EB6380" w:rsidRPr="0040116E" w:rsidRDefault="00EB6380" w:rsidP="0040116E">
      <w:pPr>
        <w:pStyle w:val="Prrafodelista"/>
        <w:ind w:left="708"/>
        <w:jc w:val="both"/>
        <w:rPr>
          <w:b/>
        </w:rPr>
      </w:pPr>
      <w:r w:rsidRPr="0040116E">
        <w:rPr>
          <w:b/>
        </w:rPr>
        <w:t>a) la naturalidad y expresividad de los oradores, así como su dominio de la voz y los silencios</w:t>
      </w:r>
      <w:r w:rsidR="006B08A0" w:rsidRPr="0040116E">
        <w:rPr>
          <w:b/>
        </w:rPr>
        <w:t>.</w:t>
      </w:r>
    </w:p>
    <w:p w14:paraId="1D9CC8D8" w14:textId="77777777" w:rsidR="00EB6380" w:rsidRPr="0040116E" w:rsidRDefault="00EB6380" w:rsidP="0040116E">
      <w:pPr>
        <w:pStyle w:val="Prrafodelista"/>
        <w:ind w:left="708"/>
        <w:jc w:val="both"/>
        <w:rPr>
          <w:b/>
        </w:rPr>
      </w:pPr>
      <w:r w:rsidRPr="0040116E">
        <w:rPr>
          <w:b/>
        </w:rPr>
        <w:t xml:space="preserve">b) </w:t>
      </w:r>
      <w:r w:rsidR="00F46B72" w:rsidRPr="0040116E">
        <w:rPr>
          <w:b/>
        </w:rPr>
        <w:t xml:space="preserve">la creatividad expositiva, especialmente en las introducciones y conclusiones, así como </w:t>
      </w:r>
      <w:r w:rsidRPr="0040116E">
        <w:rPr>
          <w:b/>
        </w:rPr>
        <w:t xml:space="preserve">el uso de un lenguaje variado y apropiado </w:t>
      </w:r>
      <w:r w:rsidR="00F46B72" w:rsidRPr="0040116E">
        <w:rPr>
          <w:b/>
        </w:rPr>
        <w:t>a lo largo de todas las intervenciones</w:t>
      </w:r>
      <w:r w:rsidR="006B08A0" w:rsidRPr="0040116E">
        <w:rPr>
          <w:b/>
        </w:rPr>
        <w:t>.</w:t>
      </w:r>
    </w:p>
    <w:p w14:paraId="22D1D1EC" w14:textId="77777777" w:rsidR="00EB6380" w:rsidRPr="0040116E" w:rsidRDefault="00EB6380" w:rsidP="0040116E">
      <w:pPr>
        <w:pStyle w:val="Prrafodelista"/>
        <w:ind w:left="708"/>
        <w:jc w:val="both"/>
        <w:rPr>
          <w:b/>
        </w:rPr>
      </w:pPr>
      <w:r w:rsidRPr="0040116E">
        <w:rPr>
          <w:b/>
        </w:rPr>
        <w:t>c)</w:t>
      </w:r>
      <w:r w:rsidR="00336FD0" w:rsidRPr="0040116E">
        <w:rPr>
          <w:b/>
        </w:rPr>
        <w:t xml:space="preserve"> </w:t>
      </w:r>
      <w:r w:rsidRPr="0040116E">
        <w:rPr>
          <w:b/>
        </w:rPr>
        <w:t>el contacto visual de los oradores con público, equipo contrario y jurado, así como el correcto dominio del espacio</w:t>
      </w:r>
      <w:r w:rsidR="006B08A0" w:rsidRPr="0040116E">
        <w:rPr>
          <w:b/>
        </w:rPr>
        <w:t>.</w:t>
      </w:r>
    </w:p>
    <w:p w14:paraId="666F2133" w14:textId="77777777" w:rsidR="00336FD0" w:rsidRPr="00F46B72" w:rsidRDefault="00336FD0" w:rsidP="00336FD0">
      <w:pPr>
        <w:pStyle w:val="Prrafodelista"/>
        <w:ind w:left="0"/>
        <w:jc w:val="both"/>
      </w:pPr>
    </w:p>
    <w:p w14:paraId="505992E5" w14:textId="77777777" w:rsidR="00F46B72" w:rsidRDefault="00EB6380" w:rsidP="00336FD0">
      <w:pPr>
        <w:pStyle w:val="Prrafodelista"/>
        <w:ind w:left="0"/>
        <w:jc w:val="both"/>
      </w:pPr>
      <w:r w:rsidRPr="00E705B1">
        <w:t>8.5</w:t>
      </w:r>
      <w:r w:rsidR="00336FD0" w:rsidRPr="00E705B1">
        <w:t xml:space="preserve">. </w:t>
      </w:r>
      <w:r w:rsidRPr="00E705B1">
        <w:t>Los jueces tendrán en cuenta d</w:t>
      </w:r>
      <w:r w:rsidR="00336FD0" w:rsidRPr="00E705B1">
        <w:t>urante el desarrollo del debate</w:t>
      </w:r>
      <w:r w:rsidR="00F46B72">
        <w:t>:</w:t>
      </w:r>
    </w:p>
    <w:p w14:paraId="17652E37" w14:textId="1FD05823" w:rsidR="00F46B72" w:rsidRPr="0040116E" w:rsidRDefault="00F46B72" w:rsidP="0040116E">
      <w:pPr>
        <w:pStyle w:val="Prrafodelista"/>
        <w:ind w:left="708"/>
        <w:jc w:val="both"/>
        <w:rPr>
          <w:b/>
        </w:rPr>
      </w:pPr>
      <w:r w:rsidRPr="0040116E">
        <w:rPr>
          <w:b/>
        </w:rPr>
        <w:t>a) la capacidad para adaptarse al debate y debilitar los argumentos de la postura contraria</w:t>
      </w:r>
      <w:r w:rsidR="007A68CB">
        <w:rPr>
          <w:b/>
        </w:rPr>
        <w:t>.</w:t>
      </w:r>
      <w:r w:rsidRPr="0040116E">
        <w:rPr>
          <w:b/>
        </w:rPr>
        <w:t xml:space="preserve"> </w:t>
      </w:r>
    </w:p>
    <w:p w14:paraId="1FAAB159" w14:textId="625DEC8B" w:rsidR="00F46B72" w:rsidRPr="0040116E" w:rsidRDefault="00F46B72" w:rsidP="0040116E">
      <w:pPr>
        <w:pStyle w:val="Prrafodelista"/>
        <w:ind w:left="0" w:firstLine="708"/>
        <w:jc w:val="both"/>
        <w:rPr>
          <w:b/>
        </w:rPr>
      </w:pPr>
      <w:r w:rsidRPr="0040116E">
        <w:rPr>
          <w:b/>
        </w:rPr>
        <w:t>b) e</w:t>
      </w:r>
      <w:r w:rsidR="00E705B1" w:rsidRPr="0040116E">
        <w:rPr>
          <w:b/>
        </w:rPr>
        <w:t>l uso adecuado de los turnos y los tiempos</w:t>
      </w:r>
      <w:r w:rsidR="007A68CB">
        <w:rPr>
          <w:b/>
        </w:rPr>
        <w:t>.</w:t>
      </w:r>
    </w:p>
    <w:p w14:paraId="7262741A" w14:textId="48487C2B" w:rsidR="00336FD0" w:rsidRPr="0040116E" w:rsidRDefault="00F46B72" w:rsidP="0040116E">
      <w:pPr>
        <w:pStyle w:val="Prrafodelista"/>
        <w:ind w:left="0" w:firstLine="708"/>
        <w:jc w:val="both"/>
        <w:rPr>
          <w:b/>
        </w:rPr>
      </w:pPr>
      <w:r w:rsidRPr="0040116E">
        <w:rPr>
          <w:b/>
        </w:rPr>
        <w:t xml:space="preserve">c) </w:t>
      </w:r>
      <w:r w:rsidR="00E705B1" w:rsidRPr="0040116E">
        <w:rPr>
          <w:b/>
        </w:rPr>
        <w:t xml:space="preserve">la concesión de la palabra en las </w:t>
      </w:r>
      <w:r w:rsidR="00336FD0" w:rsidRPr="0040116E">
        <w:rPr>
          <w:b/>
        </w:rPr>
        <w:t>interpelaciones</w:t>
      </w:r>
      <w:r w:rsidR="00E705B1" w:rsidRPr="0040116E">
        <w:rPr>
          <w:b/>
        </w:rPr>
        <w:t>, y la claridad de las respuestas</w:t>
      </w:r>
      <w:r w:rsidR="007A68CB">
        <w:rPr>
          <w:b/>
        </w:rPr>
        <w:t>.</w:t>
      </w:r>
      <w:r w:rsidR="00336FD0" w:rsidRPr="0040116E">
        <w:rPr>
          <w:b/>
        </w:rPr>
        <w:t xml:space="preserve"> </w:t>
      </w:r>
    </w:p>
    <w:p w14:paraId="460D024E" w14:textId="77777777" w:rsidR="00336FD0" w:rsidRPr="006C1768" w:rsidRDefault="00336FD0" w:rsidP="00336FD0">
      <w:pPr>
        <w:pStyle w:val="Prrafodelista"/>
        <w:ind w:left="0"/>
        <w:jc w:val="both"/>
        <w:rPr>
          <w:i/>
        </w:rPr>
      </w:pPr>
    </w:p>
    <w:p w14:paraId="7C1E43B9" w14:textId="77777777" w:rsidR="00336FD0" w:rsidRPr="00E705B1" w:rsidRDefault="00E705B1" w:rsidP="00336FD0">
      <w:pPr>
        <w:pStyle w:val="Prrafodelista"/>
        <w:ind w:left="0"/>
        <w:jc w:val="both"/>
      </w:pPr>
      <w:r w:rsidRPr="00E705B1">
        <w:t>8.6</w:t>
      </w:r>
      <w:r w:rsidR="00336FD0" w:rsidRPr="00E705B1">
        <w:t xml:space="preserve">. Durante todo el debate, los jueces valorarán también con un punto la actitud de los miembros de ambos equipos, tanto cuando estén en uso de la palabra, como cuando se encuentren en la mesa. </w:t>
      </w:r>
    </w:p>
    <w:p w14:paraId="301904CC" w14:textId="77777777" w:rsidR="00E705B1" w:rsidRDefault="00E705B1" w:rsidP="00336FD0">
      <w:pPr>
        <w:pStyle w:val="Prrafodelista"/>
        <w:ind w:left="0"/>
        <w:jc w:val="both"/>
        <w:rPr>
          <w:i/>
        </w:rPr>
      </w:pPr>
    </w:p>
    <w:p w14:paraId="4AD9D1DD" w14:textId="77777777" w:rsidR="00E705B1" w:rsidRDefault="00E705B1" w:rsidP="00336FD0">
      <w:pPr>
        <w:pStyle w:val="Prrafodelista"/>
        <w:ind w:left="0"/>
        <w:jc w:val="both"/>
      </w:pPr>
      <w:r w:rsidRPr="00156120">
        <w:t>8.7</w:t>
      </w:r>
      <w:r w:rsidR="00156120" w:rsidRPr="00156120">
        <w:t xml:space="preserve"> La puntuación que cada juez dará a cada uno de los equipos podrá ser como máximo de 10 puntos y como mínimo de 0 puntos. La puntuación se calculará sumando la valoración de cada uno de los aspectos: fondo (</w:t>
      </w:r>
      <w:r w:rsidR="00F46B72">
        <w:t>3</w:t>
      </w:r>
      <w:r w:rsidR="00156120" w:rsidRPr="00156120">
        <w:t xml:space="preserve"> puntos), forma (</w:t>
      </w:r>
      <w:r w:rsidR="00F46B72">
        <w:t>3</w:t>
      </w:r>
      <w:r w:rsidR="00156120" w:rsidRPr="00156120">
        <w:t xml:space="preserve"> puntos) desarrollo (</w:t>
      </w:r>
      <w:r w:rsidR="00F46B72">
        <w:t>3</w:t>
      </w:r>
      <w:r w:rsidR="00156120" w:rsidRPr="00156120">
        <w:t xml:space="preserve"> punto</w:t>
      </w:r>
      <w:r w:rsidR="00F46B72">
        <w:t>s</w:t>
      </w:r>
      <w:r w:rsidR="00156120" w:rsidRPr="00156120">
        <w:t>) y actitud (1 punto)</w:t>
      </w:r>
      <w:r w:rsidR="0040116E">
        <w:t>.</w:t>
      </w:r>
    </w:p>
    <w:p w14:paraId="2154D744" w14:textId="77777777" w:rsidR="00925D19" w:rsidRPr="006B08A0" w:rsidRDefault="002E3C7A" w:rsidP="00CD72F5">
      <w:pPr>
        <w:jc w:val="both"/>
        <w:rPr>
          <w:b/>
          <w:color w:val="632423" w:themeColor="accent2" w:themeShade="80"/>
          <w:sz w:val="24"/>
        </w:rPr>
      </w:pPr>
      <w:r w:rsidRPr="006B08A0">
        <w:rPr>
          <w:b/>
          <w:color w:val="632423" w:themeColor="accent2" w:themeShade="80"/>
          <w:sz w:val="24"/>
        </w:rPr>
        <w:t>9</w:t>
      </w:r>
      <w:r w:rsidR="00CD72F5" w:rsidRPr="006B08A0">
        <w:rPr>
          <w:b/>
          <w:color w:val="632423" w:themeColor="accent2" w:themeShade="80"/>
          <w:sz w:val="24"/>
        </w:rPr>
        <w:t>. ESTRUCTURA DE LA COMPETICION</w:t>
      </w:r>
    </w:p>
    <w:p w14:paraId="4ED30639" w14:textId="77777777" w:rsidR="00F3649B" w:rsidRDefault="002E3C7A" w:rsidP="00F3649B">
      <w:pPr>
        <w:jc w:val="both"/>
      </w:pPr>
      <w:r>
        <w:t>9</w:t>
      </w:r>
      <w:r w:rsidR="00CD72F5">
        <w:t xml:space="preserve">.1 </w:t>
      </w:r>
      <w:r w:rsidR="00F3649B">
        <w:t>La competición se desarrollará en dos fases, una fase clasificatoria en la que participarán todos los equipos inscritos bajo el sistema de liguilla, y una fase final, con sistema eliminatorio,</w:t>
      </w:r>
      <w:r w:rsidR="00F3649B" w:rsidRPr="00460BD9">
        <w:t xml:space="preserve"> </w:t>
      </w:r>
      <w:r w:rsidR="00F3649B">
        <w:t>de tal forma que todos los equipos participen en al menos 3 debates.</w:t>
      </w:r>
    </w:p>
    <w:p w14:paraId="107F0F8B" w14:textId="77777777" w:rsidR="007A68CB" w:rsidRDefault="007A68CB" w:rsidP="00427F25">
      <w:pPr>
        <w:spacing w:after="0"/>
        <w:jc w:val="both"/>
      </w:pPr>
    </w:p>
    <w:p w14:paraId="6203C25A" w14:textId="77777777" w:rsidR="007A68CB" w:rsidRDefault="007A68CB" w:rsidP="00427F25">
      <w:pPr>
        <w:spacing w:after="0"/>
        <w:jc w:val="both"/>
      </w:pPr>
    </w:p>
    <w:p w14:paraId="5A443428" w14:textId="77777777" w:rsidR="007A68CB" w:rsidRDefault="007A68CB" w:rsidP="00427F25">
      <w:pPr>
        <w:spacing w:after="0"/>
        <w:jc w:val="both"/>
      </w:pPr>
    </w:p>
    <w:p w14:paraId="472769D1" w14:textId="77777777" w:rsidR="007A68CB" w:rsidRDefault="007A68CB" w:rsidP="00427F25">
      <w:pPr>
        <w:spacing w:after="0"/>
        <w:jc w:val="both"/>
      </w:pPr>
    </w:p>
    <w:p w14:paraId="54FA4D4A" w14:textId="77777777" w:rsidR="007A68CB" w:rsidRDefault="007A68CB" w:rsidP="00427F25">
      <w:pPr>
        <w:spacing w:after="0"/>
        <w:jc w:val="both"/>
      </w:pPr>
    </w:p>
    <w:p w14:paraId="7894DBF6" w14:textId="77777777" w:rsidR="007A68CB" w:rsidRDefault="007A68CB" w:rsidP="00427F25">
      <w:pPr>
        <w:spacing w:after="0"/>
        <w:jc w:val="both"/>
      </w:pPr>
    </w:p>
    <w:p w14:paraId="576C9383" w14:textId="77777777" w:rsidR="007A68CB" w:rsidRDefault="007A68CB" w:rsidP="00427F25">
      <w:pPr>
        <w:spacing w:after="0"/>
        <w:jc w:val="both"/>
      </w:pPr>
    </w:p>
    <w:p w14:paraId="45D7F1C2" w14:textId="1CD10555" w:rsidR="007A68CB" w:rsidRDefault="007A68CB" w:rsidP="00427F25">
      <w:pPr>
        <w:spacing w:after="0"/>
        <w:jc w:val="both"/>
      </w:pPr>
    </w:p>
    <w:p w14:paraId="19C6586F" w14:textId="77777777" w:rsidR="00E47F0B" w:rsidRDefault="00E47F0B" w:rsidP="00427F25">
      <w:pPr>
        <w:spacing w:after="0"/>
        <w:jc w:val="both"/>
      </w:pPr>
    </w:p>
    <w:p w14:paraId="10A28D3B" w14:textId="7B63FC6E" w:rsidR="00E06FD8" w:rsidRDefault="00E06FD8" w:rsidP="00427F25">
      <w:pPr>
        <w:spacing w:after="0"/>
        <w:jc w:val="both"/>
      </w:pPr>
      <w:r>
        <w:t>9.2. En la fase de liguilla, se considerará campeón de grupo al equipo que haya conseguido un mayor número de debates ganados a lo largo de dicha fase. En caso de empate se seguirán los siguientes criterios:</w:t>
      </w:r>
    </w:p>
    <w:p w14:paraId="4710BFB7" w14:textId="77777777" w:rsidR="00AD7F10" w:rsidRPr="0040116E" w:rsidRDefault="00E06FD8" w:rsidP="00427F25">
      <w:pPr>
        <w:spacing w:after="0"/>
        <w:ind w:left="705"/>
        <w:jc w:val="both"/>
        <w:rPr>
          <w:b/>
        </w:rPr>
      </w:pPr>
      <w:r w:rsidRPr="0040116E">
        <w:rPr>
          <w:b/>
        </w:rPr>
        <w:t>a) En caso de doble empate, se valorará el resultado del debate en el que se enfrentaron los equipos empatados.</w:t>
      </w:r>
      <w:r w:rsidRPr="0040116E">
        <w:rPr>
          <w:b/>
        </w:rPr>
        <w:tab/>
      </w:r>
    </w:p>
    <w:p w14:paraId="68979A8E" w14:textId="77777777" w:rsidR="00E06FD8" w:rsidRPr="0040116E" w:rsidRDefault="00E06FD8" w:rsidP="00427F25">
      <w:pPr>
        <w:spacing w:after="0"/>
        <w:ind w:left="705" w:firstLine="3"/>
        <w:jc w:val="both"/>
        <w:rPr>
          <w:b/>
        </w:rPr>
      </w:pPr>
      <w:r w:rsidRPr="0040116E">
        <w:rPr>
          <w:b/>
        </w:rPr>
        <w:t>b) En caso de empate entre más de dos equipos, se tendrán en cuenta en este orden: el número de victorias, el número de votos favorables obtenidos, la puntuación media obtenida en los debates</w:t>
      </w:r>
      <w:r w:rsidR="00AF0A37" w:rsidRPr="0040116E">
        <w:rPr>
          <w:b/>
        </w:rPr>
        <w:t>, y en último lugar, la existencia de penalizaciones.</w:t>
      </w:r>
    </w:p>
    <w:p w14:paraId="1B1139F1" w14:textId="77777777" w:rsidR="0038365D" w:rsidRDefault="0038365D" w:rsidP="0038365D">
      <w:pPr>
        <w:spacing w:after="0"/>
        <w:ind w:firstLine="708"/>
        <w:jc w:val="both"/>
      </w:pPr>
    </w:p>
    <w:p w14:paraId="7EE88BCB" w14:textId="77777777" w:rsidR="001F27D5" w:rsidRPr="006B08A0" w:rsidRDefault="00CF12E3" w:rsidP="00992F51">
      <w:pPr>
        <w:jc w:val="both"/>
        <w:rPr>
          <w:b/>
          <w:color w:val="632423" w:themeColor="accent2" w:themeShade="80"/>
          <w:sz w:val="24"/>
        </w:rPr>
      </w:pPr>
      <w:r w:rsidRPr="006B08A0">
        <w:rPr>
          <w:b/>
          <w:color w:val="632423" w:themeColor="accent2" w:themeShade="80"/>
          <w:sz w:val="24"/>
        </w:rPr>
        <w:t xml:space="preserve">10. PENALIZACIONES </w:t>
      </w:r>
    </w:p>
    <w:p w14:paraId="3A47E242" w14:textId="77777777" w:rsidR="001F27D5" w:rsidRPr="00F46B72" w:rsidRDefault="00CF12E3" w:rsidP="00992F51">
      <w:pPr>
        <w:jc w:val="both"/>
      </w:pPr>
      <w:r w:rsidRPr="00F46B72">
        <w:t xml:space="preserve">10.1. Las penalizaciones se dividen en avisos, faltas leves, </w:t>
      </w:r>
      <w:r w:rsidR="001458ED">
        <w:t xml:space="preserve">y </w:t>
      </w:r>
      <w:r w:rsidRPr="00F46B72">
        <w:t>faltas graves.</w:t>
      </w:r>
      <w:r w:rsidR="001F27D5" w:rsidRPr="00F46B72">
        <w:t xml:space="preserve"> Es potestad del jurado la imposición de dichas penalizaciones, haciéndolas constar en ese caso en el acta del debate.</w:t>
      </w:r>
    </w:p>
    <w:p w14:paraId="72BFCD06" w14:textId="77777777" w:rsidR="001F27D5" w:rsidRDefault="00CF12E3" w:rsidP="0038365D">
      <w:pPr>
        <w:spacing w:after="0"/>
        <w:jc w:val="both"/>
      </w:pPr>
      <w:r w:rsidRPr="00F46B72">
        <w:t>10.</w:t>
      </w:r>
      <w:r w:rsidR="001F27D5" w:rsidRPr="00F46B72">
        <w:t>2</w:t>
      </w:r>
      <w:r w:rsidRPr="00F46B72">
        <w:t xml:space="preserve">. Los avisos </w:t>
      </w:r>
      <w:r w:rsidR="00F46B72">
        <w:t xml:space="preserve">consistirán únicamente en una amonestación verbal, y no tendrán ningún tipo de consecuencia en el resultado del debate. </w:t>
      </w:r>
      <w:r w:rsidR="00AF0A37">
        <w:t>El juez principal realizará un aviso cuando los miembros de un equipo incurran en</w:t>
      </w:r>
      <w:r w:rsidRPr="00F46B72">
        <w:t xml:space="preserve">: </w:t>
      </w:r>
    </w:p>
    <w:p w14:paraId="231DBCDE" w14:textId="77777777" w:rsidR="001F27D5" w:rsidRPr="0040116E" w:rsidRDefault="00CF12E3" w:rsidP="0040116E">
      <w:pPr>
        <w:spacing w:after="0"/>
        <w:ind w:left="708"/>
        <w:jc w:val="both"/>
        <w:rPr>
          <w:b/>
        </w:rPr>
      </w:pPr>
      <w:r w:rsidRPr="0040116E">
        <w:rPr>
          <w:b/>
        </w:rPr>
        <w:t xml:space="preserve">- Desajuste positivo o negativo de más de </w:t>
      </w:r>
      <w:r w:rsidR="00150158" w:rsidRPr="0040116E">
        <w:rPr>
          <w:b/>
        </w:rPr>
        <w:t>20</w:t>
      </w:r>
      <w:r w:rsidRPr="0040116E">
        <w:rPr>
          <w:b/>
        </w:rPr>
        <w:t xml:space="preserve"> segundos respecto del tiempo establecido para cada intervención. </w:t>
      </w:r>
    </w:p>
    <w:p w14:paraId="46E35D3A" w14:textId="77777777" w:rsidR="001F27D5" w:rsidRPr="0040116E" w:rsidRDefault="00CF12E3" w:rsidP="0040116E">
      <w:pPr>
        <w:spacing w:after="0"/>
        <w:ind w:left="708"/>
        <w:jc w:val="both"/>
        <w:rPr>
          <w:b/>
        </w:rPr>
      </w:pPr>
      <w:r w:rsidRPr="0040116E">
        <w:rPr>
          <w:b/>
        </w:rPr>
        <w:t xml:space="preserve">- Interpelar o interrumpir al orador del equipo contrario durante su intervención sin que el mismo haya cedido la palabra. </w:t>
      </w:r>
    </w:p>
    <w:p w14:paraId="1B7C45FA" w14:textId="77777777" w:rsidR="001F27D5" w:rsidRPr="0040116E" w:rsidRDefault="00CF12E3" w:rsidP="0040116E">
      <w:pPr>
        <w:spacing w:after="0"/>
        <w:ind w:left="708"/>
        <w:jc w:val="both"/>
        <w:rPr>
          <w:b/>
        </w:rPr>
      </w:pPr>
      <w:r w:rsidRPr="0040116E">
        <w:rPr>
          <w:b/>
        </w:rPr>
        <w:t>- Realizar una interpelación que supere el tiempo establecido</w:t>
      </w:r>
      <w:r w:rsidR="00AF0A37" w:rsidRPr="0040116E">
        <w:rPr>
          <w:b/>
        </w:rPr>
        <w:t>, o que no se ajuste a lo establecido en este reglamento</w:t>
      </w:r>
      <w:r w:rsidRPr="0040116E">
        <w:rPr>
          <w:b/>
        </w:rPr>
        <w:t xml:space="preserve">. </w:t>
      </w:r>
    </w:p>
    <w:p w14:paraId="09953B60" w14:textId="77777777" w:rsidR="00AF0A37" w:rsidRPr="0040116E" w:rsidRDefault="00AF0A37" w:rsidP="0040116E">
      <w:pPr>
        <w:spacing w:after="0"/>
        <w:ind w:left="708"/>
        <w:jc w:val="both"/>
        <w:rPr>
          <w:b/>
        </w:rPr>
      </w:pPr>
      <w:r w:rsidRPr="0040116E">
        <w:rPr>
          <w:b/>
        </w:rPr>
        <w:t>- Gesticulación exagerada por parte de alguno de los integrantes del equipo que pueda incomodar al otro equipo o a los presentes en la sala</w:t>
      </w:r>
    </w:p>
    <w:p w14:paraId="3D138427" w14:textId="77777777" w:rsidR="001F27D5" w:rsidRPr="0040116E" w:rsidRDefault="00CF12E3" w:rsidP="0040116E">
      <w:pPr>
        <w:spacing w:after="0"/>
        <w:ind w:firstLine="708"/>
        <w:jc w:val="both"/>
        <w:rPr>
          <w:b/>
        </w:rPr>
      </w:pPr>
      <w:r w:rsidRPr="0040116E">
        <w:rPr>
          <w:b/>
        </w:rPr>
        <w:t>- Retrasos en la hora de asistencia al debate de hasta 1</w:t>
      </w:r>
      <w:r w:rsidR="00AF0A37" w:rsidRPr="0040116E">
        <w:rPr>
          <w:b/>
        </w:rPr>
        <w:t>0</w:t>
      </w:r>
      <w:r w:rsidRPr="0040116E">
        <w:rPr>
          <w:b/>
        </w:rPr>
        <w:t xml:space="preserve"> minutos. </w:t>
      </w:r>
    </w:p>
    <w:p w14:paraId="30C1A170" w14:textId="77777777" w:rsidR="0038365D" w:rsidRPr="00F46B72" w:rsidRDefault="0038365D" w:rsidP="0038365D">
      <w:pPr>
        <w:spacing w:after="0"/>
        <w:jc w:val="both"/>
      </w:pPr>
    </w:p>
    <w:p w14:paraId="0F5B144A" w14:textId="77777777" w:rsidR="001F27D5" w:rsidRDefault="00CF12E3" w:rsidP="0038365D">
      <w:pPr>
        <w:spacing w:after="0"/>
        <w:jc w:val="both"/>
      </w:pPr>
      <w:r w:rsidRPr="00F46B72">
        <w:t>10.</w:t>
      </w:r>
      <w:r w:rsidR="001F27D5" w:rsidRPr="00F46B72">
        <w:t>3</w:t>
      </w:r>
      <w:r w:rsidRPr="00F46B72">
        <w:t>. Las faltas leves s</w:t>
      </w:r>
      <w:r w:rsidR="00AF0A37">
        <w:t xml:space="preserve">upondrán la pérdida de un punto en la valoración final </w:t>
      </w:r>
      <w:r w:rsidR="007F737B">
        <w:t>y se</w:t>
      </w:r>
      <w:r w:rsidRPr="00F46B72">
        <w:t xml:space="preserve"> darán por: </w:t>
      </w:r>
    </w:p>
    <w:p w14:paraId="361DED45" w14:textId="77777777" w:rsidR="001F27D5" w:rsidRPr="0040116E" w:rsidRDefault="00CF12E3" w:rsidP="0040116E">
      <w:pPr>
        <w:spacing w:after="0"/>
        <w:ind w:firstLine="708"/>
        <w:jc w:val="both"/>
        <w:rPr>
          <w:b/>
        </w:rPr>
      </w:pPr>
      <w:r w:rsidRPr="0040116E">
        <w:rPr>
          <w:b/>
        </w:rPr>
        <w:t xml:space="preserve">- Acumulación de 2 avisos en un mismo debate. </w:t>
      </w:r>
    </w:p>
    <w:p w14:paraId="352452D3" w14:textId="77777777" w:rsidR="007F737B" w:rsidRPr="0040116E" w:rsidRDefault="007F737B" w:rsidP="0040116E">
      <w:pPr>
        <w:spacing w:after="0"/>
        <w:ind w:left="708"/>
        <w:jc w:val="both"/>
        <w:rPr>
          <w:b/>
        </w:rPr>
      </w:pPr>
      <w:r w:rsidRPr="0040116E">
        <w:rPr>
          <w:b/>
        </w:rPr>
        <w:t xml:space="preserve">- Desajuste positivo o negativo de más de 60 segundos respecto del tiempo establecido para cada intervención. </w:t>
      </w:r>
    </w:p>
    <w:p w14:paraId="4D8A2B90" w14:textId="77777777" w:rsidR="001F27D5" w:rsidRPr="0040116E" w:rsidRDefault="00CF12E3" w:rsidP="0040116E">
      <w:pPr>
        <w:spacing w:after="0"/>
        <w:ind w:left="708"/>
        <w:jc w:val="both"/>
        <w:rPr>
          <w:b/>
        </w:rPr>
      </w:pPr>
      <w:r w:rsidRPr="0040116E">
        <w:rPr>
          <w:b/>
        </w:rPr>
        <w:t xml:space="preserve">- Enunciar una cita o dato falso o poco veraz. Si un equipo o miembro del jurado duda de la veracidad de cualquier dato otorgado por el equipo contrario, se seguirá lo establecido en el punto 11.1 del presente reglamento </w:t>
      </w:r>
    </w:p>
    <w:p w14:paraId="48B61505" w14:textId="77777777" w:rsidR="001F27D5" w:rsidRPr="0040116E" w:rsidRDefault="00CF12E3" w:rsidP="0040116E">
      <w:pPr>
        <w:spacing w:after="0"/>
        <w:ind w:left="708"/>
        <w:jc w:val="both"/>
        <w:rPr>
          <w:b/>
        </w:rPr>
      </w:pPr>
      <w:r w:rsidRPr="0040116E">
        <w:rPr>
          <w:b/>
        </w:rPr>
        <w:t xml:space="preserve">- Retrasos en la hora de asistencia al debate </w:t>
      </w:r>
      <w:r w:rsidR="00AF0A37" w:rsidRPr="0040116E">
        <w:rPr>
          <w:b/>
        </w:rPr>
        <w:t>superiores a 10 minutos e inferiores a 20</w:t>
      </w:r>
      <w:r w:rsidRPr="0040116E">
        <w:rPr>
          <w:b/>
        </w:rPr>
        <w:t xml:space="preserve"> minutos. </w:t>
      </w:r>
    </w:p>
    <w:p w14:paraId="0C513544" w14:textId="77777777" w:rsidR="0038365D" w:rsidRPr="0038365D" w:rsidRDefault="0038365D" w:rsidP="00992F51">
      <w:pPr>
        <w:jc w:val="both"/>
        <w:rPr>
          <w:sz w:val="10"/>
        </w:rPr>
      </w:pPr>
    </w:p>
    <w:p w14:paraId="22751A04" w14:textId="77777777" w:rsidR="001F27D5" w:rsidRDefault="00CF12E3" w:rsidP="0038365D">
      <w:pPr>
        <w:spacing w:after="0"/>
        <w:jc w:val="both"/>
      </w:pPr>
      <w:r w:rsidRPr="00F46B72">
        <w:t>10.</w:t>
      </w:r>
      <w:r w:rsidR="001F27D5" w:rsidRPr="00F46B72">
        <w:t>4</w:t>
      </w:r>
      <w:r w:rsidRPr="00F46B72">
        <w:t>. Las faltas graves supondrán que el equipo perderá automáticamente el debate</w:t>
      </w:r>
      <w:r w:rsidR="00AF0A37">
        <w:t>, dando como vencedor al equipo contrario</w:t>
      </w:r>
      <w:r w:rsidR="00F46B72">
        <w:t xml:space="preserve"> </w:t>
      </w:r>
      <w:r w:rsidR="00AF0A37">
        <w:t xml:space="preserve">con una valoración de 8 puntos sobre 10. </w:t>
      </w:r>
      <w:r w:rsidRPr="00F46B72">
        <w:t xml:space="preserve"> Se darán por: </w:t>
      </w:r>
    </w:p>
    <w:p w14:paraId="54981248" w14:textId="77777777" w:rsidR="00AF0A37" w:rsidRPr="0040116E" w:rsidRDefault="00CF12E3" w:rsidP="0040116E">
      <w:pPr>
        <w:spacing w:after="0"/>
        <w:ind w:firstLine="708"/>
        <w:jc w:val="both"/>
        <w:rPr>
          <w:b/>
        </w:rPr>
      </w:pPr>
      <w:r w:rsidRPr="0040116E">
        <w:rPr>
          <w:b/>
        </w:rPr>
        <w:t xml:space="preserve">- </w:t>
      </w:r>
      <w:r w:rsidR="00AF0A37" w:rsidRPr="0040116E">
        <w:rPr>
          <w:b/>
        </w:rPr>
        <w:t xml:space="preserve"> Acumulación de tres faltas leves</w:t>
      </w:r>
    </w:p>
    <w:p w14:paraId="69023749" w14:textId="77777777" w:rsidR="001F27D5" w:rsidRPr="0040116E" w:rsidRDefault="00AF0A37" w:rsidP="0040116E">
      <w:pPr>
        <w:spacing w:after="0"/>
        <w:ind w:firstLine="708"/>
        <w:jc w:val="both"/>
        <w:rPr>
          <w:b/>
        </w:rPr>
      </w:pPr>
      <w:r w:rsidRPr="0040116E">
        <w:rPr>
          <w:b/>
        </w:rPr>
        <w:t xml:space="preserve">-  </w:t>
      </w:r>
      <w:r w:rsidR="00CF12E3" w:rsidRPr="0040116E">
        <w:rPr>
          <w:b/>
        </w:rPr>
        <w:t xml:space="preserve">Retrasos en la hora de asistencia al debate por encima de </w:t>
      </w:r>
      <w:r w:rsidRPr="0040116E">
        <w:rPr>
          <w:b/>
        </w:rPr>
        <w:t>20 minutos</w:t>
      </w:r>
      <w:r w:rsidR="00CF12E3" w:rsidRPr="0040116E">
        <w:rPr>
          <w:b/>
        </w:rPr>
        <w:t xml:space="preserve">. </w:t>
      </w:r>
    </w:p>
    <w:p w14:paraId="150FDCBD" w14:textId="77777777" w:rsidR="0098705E" w:rsidRPr="0040116E" w:rsidRDefault="0098705E" w:rsidP="0040116E">
      <w:pPr>
        <w:spacing w:after="0"/>
        <w:ind w:left="708"/>
        <w:jc w:val="both"/>
        <w:rPr>
          <w:b/>
        </w:rPr>
      </w:pPr>
      <w:r w:rsidRPr="0040116E">
        <w:rPr>
          <w:b/>
        </w:rPr>
        <w:t>-  Uso de cualquier dispositivo tecnológico que posibilite el contacto con una persona que no se encuentre en la sala durante el debate</w:t>
      </w:r>
    </w:p>
    <w:p w14:paraId="1C9403BF" w14:textId="08628B9A" w:rsidR="001F27D5" w:rsidRDefault="00CF12E3" w:rsidP="0040116E">
      <w:pPr>
        <w:spacing w:after="0"/>
        <w:ind w:left="708"/>
        <w:jc w:val="both"/>
        <w:rPr>
          <w:b/>
        </w:rPr>
      </w:pPr>
      <w:r w:rsidRPr="0040116E">
        <w:rPr>
          <w:b/>
        </w:rPr>
        <w:lastRenderedPageBreak/>
        <w:t xml:space="preserve">- Insultos, desacatos o desprecios al jurado, al público o a cualquiera de los miembros del equipo contrario o del suyo propio, antes, durante o después de cualquier debate. </w:t>
      </w:r>
    </w:p>
    <w:p w14:paraId="47924A8B" w14:textId="524287CB" w:rsidR="007A68CB" w:rsidRDefault="007A68CB" w:rsidP="0040116E">
      <w:pPr>
        <w:spacing w:after="0"/>
        <w:ind w:left="708"/>
        <w:jc w:val="both"/>
        <w:rPr>
          <w:b/>
        </w:rPr>
      </w:pPr>
    </w:p>
    <w:p w14:paraId="5D6053A8" w14:textId="77777777" w:rsidR="007A68CB" w:rsidRPr="0040116E" w:rsidRDefault="007A68CB" w:rsidP="0040116E">
      <w:pPr>
        <w:spacing w:after="0"/>
        <w:ind w:left="708"/>
        <w:jc w:val="both"/>
        <w:rPr>
          <w:b/>
        </w:rPr>
      </w:pPr>
    </w:p>
    <w:p w14:paraId="75607BFE" w14:textId="77777777" w:rsidR="0038365D" w:rsidRDefault="0038365D" w:rsidP="0038365D">
      <w:pPr>
        <w:spacing w:after="0"/>
        <w:jc w:val="both"/>
      </w:pPr>
    </w:p>
    <w:p w14:paraId="64CE3E6B" w14:textId="77777777" w:rsidR="001F27D5" w:rsidRPr="006B08A0" w:rsidRDefault="00CF12E3" w:rsidP="00992F51">
      <w:pPr>
        <w:jc w:val="both"/>
        <w:rPr>
          <w:b/>
          <w:color w:val="632423" w:themeColor="accent2" w:themeShade="80"/>
          <w:sz w:val="24"/>
        </w:rPr>
      </w:pPr>
      <w:r w:rsidRPr="006B08A0">
        <w:rPr>
          <w:b/>
          <w:color w:val="632423" w:themeColor="accent2" w:themeShade="80"/>
          <w:sz w:val="24"/>
        </w:rPr>
        <w:t xml:space="preserve">11. RECLAMACIONES </w:t>
      </w:r>
    </w:p>
    <w:p w14:paraId="573D81F6" w14:textId="77777777" w:rsidR="001F27D5" w:rsidRDefault="00CF12E3" w:rsidP="00992F51">
      <w:pPr>
        <w:jc w:val="both"/>
      </w:pPr>
      <w:r>
        <w:t xml:space="preserve">11.1. Las reclamaciones sobre el debate deberán realizarse en los 30 minutos posteriores a la finalización del mismo al comité de </w:t>
      </w:r>
      <w:r w:rsidR="001F27D5">
        <w:t>competición designado por el comité organizador</w:t>
      </w:r>
      <w:r w:rsidR="00237021">
        <w:t>, y serán presentadas por el capitán del equipo.</w:t>
      </w:r>
    </w:p>
    <w:p w14:paraId="6DAF9434" w14:textId="77777777" w:rsidR="00237021" w:rsidRPr="00E47F0B" w:rsidRDefault="00237021" w:rsidP="00992F51">
      <w:pPr>
        <w:jc w:val="both"/>
      </w:pPr>
      <w:r>
        <w:t xml:space="preserve">11.2 </w:t>
      </w:r>
      <w:r w:rsidR="005531ED">
        <w:t xml:space="preserve">Las decisiones y veredictos del jurado no podrán recurrirse más que por causa grave y fundamentada. El planteamiento del recurso corresponderá al Capitán del equipo ante el Comité de Competición, como máximo media hora después de comunicado el resultado del </w:t>
      </w:r>
      <w:r w:rsidR="005531ED" w:rsidRPr="006B08A0">
        <w:rPr>
          <w:sz w:val="24"/>
        </w:rPr>
        <w:t xml:space="preserve">debate. </w:t>
      </w:r>
      <w:r w:rsidR="005531ED" w:rsidRPr="00E47F0B">
        <w:t>El Comité de Competición dará audiencia a los interesados y tomará una decisión final.</w:t>
      </w:r>
    </w:p>
    <w:p w14:paraId="03D586EE" w14:textId="1C401DD5" w:rsidR="002E3C7A" w:rsidRPr="006B08A0" w:rsidRDefault="002E3C7A" w:rsidP="00992F51">
      <w:pPr>
        <w:jc w:val="both"/>
        <w:rPr>
          <w:b/>
          <w:color w:val="632423" w:themeColor="accent2" w:themeShade="80"/>
          <w:sz w:val="24"/>
        </w:rPr>
      </w:pPr>
      <w:r w:rsidRPr="006B08A0">
        <w:rPr>
          <w:b/>
          <w:color w:val="632423" w:themeColor="accent2" w:themeShade="80"/>
          <w:sz w:val="24"/>
        </w:rPr>
        <w:t>12</w:t>
      </w:r>
      <w:r w:rsidR="00E275C3">
        <w:rPr>
          <w:b/>
          <w:color w:val="632423" w:themeColor="accent2" w:themeShade="80"/>
          <w:sz w:val="24"/>
        </w:rPr>
        <w:t>.</w:t>
      </w:r>
      <w:r w:rsidRPr="006B08A0">
        <w:rPr>
          <w:b/>
          <w:color w:val="632423" w:themeColor="accent2" w:themeShade="80"/>
          <w:sz w:val="24"/>
        </w:rPr>
        <w:t xml:space="preserve"> COMITÉ DE COMPETICION</w:t>
      </w:r>
    </w:p>
    <w:p w14:paraId="31A60BA3" w14:textId="537636DC" w:rsidR="002E3C7A" w:rsidRDefault="002E3C7A" w:rsidP="00992F51">
      <w:pPr>
        <w:jc w:val="both"/>
      </w:pPr>
      <w:r>
        <w:t xml:space="preserve">1. </w:t>
      </w:r>
      <w:r w:rsidR="006B4C40">
        <w:t xml:space="preserve">Presidirá la Organización del Torneo un Comité de Competición formado por </w:t>
      </w:r>
      <w:r w:rsidR="00237021">
        <w:t>tres personas, y cuya composición se dará a conocer antes del inicio de la Fase Clasificatoria</w:t>
      </w:r>
      <w:r w:rsidR="007A68CB">
        <w:t>.</w:t>
      </w:r>
    </w:p>
    <w:p w14:paraId="4A194860" w14:textId="77777777" w:rsidR="002E3C7A" w:rsidRDefault="006B4C40" w:rsidP="00992F51">
      <w:pPr>
        <w:jc w:val="both"/>
      </w:pPr>
      <w:r>
        <w:t xml:space="preserve">2. El Comité de Competición solo podrá deliberar válidamente reunidos todos sus miembros. </w:t>
      </w:r>
    </w:p>
    <w:p w14:paraId="46FA74C0" w14:textId="77777777" w:rsidR="002E3C7A" w:rsidRDefault="006B4C40" w:rsidP="00992F51">
      <w:pPr>
        <w:jc w:val="both"/>
      </w:pPr>
      <w:r>
        <w:t>3. Entre sus funciones estarán guardar y hacer guardar el presente Reglamento</w:t>
      </w:r>
      <w:r w:rsidR="00237021">
        <w:t>, y</w:t>
      </w:r>
      <w:r>
        <w:t xml:space="preserve"> en caso de duda, interpretar este Reglamento; </w:t>
      </w:r>
      <w:r w:rsidR="00237021">
        <w:t xml:space="preserve">así como </w:t>
      </w:r>
      <w:r>
        <w:t xml:space="preserve">tramitar y dirimir las alegaciones que pueda realizar algún equipo. </w:t>
      </w:r>
    </w:p>
    <w:p w14:paraId="115DB67B" w14:textId="77777777" w:rsidR="006B4C40" w:rsidRDefault="002E3C7A" w:rsidP="00992F51">
      <w:pPr>
        <w:jc w:val="both"/>
      </w:pPr>
      <w:r>
        <w:t>4</w:t>
      </w:r>
      <w:r w:rsidR="006B4C40">
        <w:t>. Las decisiones del Comité de Competición serán definitivas e inapelables.</w:t>
      </w:r>
    </w:p>
    <w:p w14:paraId="532E4029" w14:textId="77777777" w:rsidR="001F27D5" w:rsidRPr="006B08A0" w:rsidRDefault="00CF12E3" w:rsidP="00992F51">
      <w:pPr>
        <w:jc w:val="both"/>
        <w:rPr>
          <w:b/>
          <w:color w:val="632423" w:themeColor="accent2" w:themeShade="80"/>
          <w:sz w:val="24"/>
        </w:rPr>
      </w:pPr>
      <w:r w:rsidRPr="006B08A0">
        <w:rPr>
          <w:b/>
          <w:color w:val="632423" w:themeColor="accent2" w:themeShade="80"/>
          <w:sz w:val="24"/>
        </w:rPr>
        <w:t>1</w:t>
      </w:r>
      <w:r w:rsidR="002E3C7A" w:rsidRPr="006B08A0">
        <w:rPr>
          <w:b/>
          <w:color w:val="632423" w:themeColor="accent2" w:themeShade="80"/>
          <w:sz w:val="24"/>
        </w:rPr>
        <w:t>3</w:t>
      </w:r>
      <w:r w:rsidRPr="006B08A0">
        <w:rPr>
          <w:b/>
          <w:color w:val="632423" w:themeColor="accent2" w:themeShade="80"/>
          <w:sz w:val="24"/>
        </w:rPr>
        <w:t xml:space="preserve">. ACEPTACIÓN </w:t>
      </w:r>
    </w:p>
    <w:p w14:paraId="30603691" w14:textId="3A475332" w:rsidR="00336FD0" w:rsidRDefault="00CF12E3" w:rsidP="006148D4">
      <w:pPr>
        <w:jc w:val="both"/>
      </w:pPr>
      <w:r>
        <w:t>1</w:t>
      </w:r>
      <w:r w:rsidR="00237021">
        <w:t>3</w:t>
      </w:r>
      <w:r>
        <w:t xml:space="preserve">.1. La participación en </w:t>
      </w:r>
      <w:r w:rsidR="00D55C2F">
        <w:t xml:space="preserve">la </w:t>
      </w:r>
      <w:r w:rsidR="00F94D05">
        <w:t>primera</w:t>
      </w:r>
      <w:r w:rsidR="00D55C2F">
        <w:t xml:space="preserve"> edición del</w:t>
      </w:r>
      <w:r w:rsidR="006148D4">
        <w:t xml:space="preserve"> </w:t>
      </w:r>
      <w:r>
        <w:t xml:space="preserve">Torneo </w:t>
      </w:r>
      <w:r w:rsidR="006148D4">
        <w:t xml:space="preserve">de Debate Económico de Bachillerato </w:t>
      </w:r>
      <w:r>
        <w:t xml:space="preserve">supone la aceptación y cumplimiento del presente reglamento. </w:t>
      </w:r>
      <w:bookmarkStart w:id="1" w:name="_GoBack"/>
      <w:bookmarkEnd w:id="1"/>
    </w:p>
    <w:sectPr w:rsidR="00336FD0" w:rsidSect="007430DE">
      <w:headerReference w:type="default" r:id="rId8"/>
      <w:pgSz w:w="11906" w:h="16838"/>
      <w:pgMar w:top="1122" w:right="1133"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86A7" w14:textId="77777777" w:rsidR="00FF71BE" w:rsidRDefault="00FF71BE" w:rsidP="00FF71BE">
      <w:pPr>
        <w:spacing w:after="0" w:line="240" w:lineRule="auto"/>
      </w:pPr>
      <w:r>
        <w:separator/>
      </w:r>
    </w:p>
  </w:endnote>
  <w:endnote w:type="continuationSeparator" w:id="0">
    <w:p w14:paraId="1A8138F1" w14:textId="77777777" w:rsidR="00FF71BE" w:rsidRDefault="00FF71BE" w:rsidP="00FF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9C3F" w14:textId="77777777" w:rsidR="00FF71BE" w:rsidRDefault="00FF71BE" w:rsidP="00FF71BE">
      <w:pPr>
        <w:spacing w:after="0" w:line="240" w:lineRule="auto"/>
      </w:pPr>
      <w:r>
        <w:separator/>
      </w:r>
    </w:p>
  </w:footnote>
  <w:footnote w:type="continuationSeparator" w:id="0">
    <w:p w14:paraId="0984B637" w14:textId="77777777" w:rsidR="00FF71BE" w:rsidRDefault="00FF71BE" w:rsidP="00FF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CAC1" w14:textId="6298EE69" w:rsidR="00175D53" w:rsidRDefault="007430DE" w:rsidP="007430DE">
    <w:pPr>
      <w:ind w:left="708" w:hanging="708"/>
      <w:jc w:val="right"/>
      <w:rPr>
        <w:rFonts w:cstheme="minorHAnsi"/>
        <w:sz w:val="24"/>
        <w:szCs w:val="24"/>
      </w:rPr>
    </w:pPr>
    <w:r>
      <w:rPr>
        <w:noProof/>
      </w:rPr>
      <w:drawing>
        <wp:anchor distT="0" distB="0" distL="114300" distR="114300" simplePos="0" relativeHeight="251658240" behindDoc="0" locked="0" layoutInCell="1" allowOverlap="1" wp14:anchorId="1FFF302D" wp14:editId="5F70C037">
          <wp:simplePos x="0" y="0"/>
          <wp:positionH relativeFrom="column">
            <wp:posOffset>-428625</wp:posOffset>
          </wp:positionH>
          <wp:positionV relativeFrom="paragraph">
            <wp:posOffset>85725</wp:posOffset>
          </wp:positionV>
          <wp:extent cx="2314575" cy="573405"/>
          <wp:effectExtent l="0" t="0" r="9525"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0CE60A" wp14:editId="567FD54E">
          <wp:extent cx="733425" cy="836725"/>
          <wp:effectExtent l="0" t="0" r="0"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697" cy="845021"/>
                  </a:xfrm>
                  <a:prstGeom prst="rect">
                    <a:avLst/>
                  </a:prstGeom>
                  <a:noFill/>
                  <a:ln>
                    <a:noFill/>
                  </a:ln>
                </pic:spPr>
              </pic:pic>
            </a:graphicData>
          </a:graphic>
        </wp:inline>
      </w:drawing>
    </w:r>
    <w:r w:rsidR="00175D53">
      <w:rPr>
        <w:noProof/>
      </w:rPr>
      <w:t xml:space="preserve"> </w:t>
    </w:r>
    <w:r w:rsidR="00175D53">
      <w:rPr>
        <w:rFonts w:ascii="Times New Roman" w:eastAsia="Times New Roman" w:hAnsi="Times New Roman" w:cs="Times New Roman"/>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F4"/>
    <w:multiLevelType w:val="hybridMultilevel"/>
    <w:tmpl w:val="1F7641F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866A80"/>
    <w:multiLevelType w:val="hybridMultilevel"/>
    <w:tmpl w:val="FC18B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D43A23"/>
    <w:multiLevelType w:val="multilevel"/>
    <w:tmpl w:val="FF3C43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3" w15:restartNumberingAfterBreak="0">
    <w:nsid w:val="2E0368D6"/>
    <w:multiLevelType w:val="hybridMultilevel"/>
    <w:tmpl w:val="225EC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7A073F"/>
    <w:multiLevelType w:val="multilevel"/>
    <w:tmpl w:val="F1C4968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32A15D1"/>
    <w:multiLevelType w:val="hybridMultilevel"/>
    <w:tmpl w:val="96DE303E"/>
    <w:lvl w:ilvl="0" w:tplc="EBD04A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7F0409AA"/>
    <w:multiLevelType w:val="hybridMultilevel"/>
    <w:tmpl w:val="F31C38D0"/>
    <w:lvl w:ilvl="0" w:tplc="3E826E9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152"/>
    <w:rsid w:val="00012F95"/>
    <w:rsid w:val="000269EC"/>
    <w:rsid w:val="00095749"/>
    <w:rsid w:val="00104A74"/>
    <w:rsid w:val="00111563"/>
    <w:rsid w:val="00115A23"/>
    <w:rsid w:val="001458ED"/>
    <w:rsid w:val="00150158"/>
    <w:rsid w:val="00156120"/>
    <w:rsid w:val="00175D53"/>
    <w:rsid w:val="00192D09"/>
    <w:rsid w:val="001C4BD0"/>
    <w:rsid w:val="001E0DE8"/>
    <w:rsid w:val="001F27D5"/>
    <w:rsid w:val="00237021"/>
    <w:rsid w:val="0023719A"/>
    <w:rsid w:val="00253246"/>
    <w:rsid w:val="00276E2B"/>
    <w:rsid w:val="002E3C7A"/>
    <w:rsid w:val="00336FD0"/>
    <w:rsid w:val="00346AB9"/>
    <w:rsid w:val="00347C6E"/>
    <w:rsid w:val="00381A32"/>
    <w:rsid w:val="0038365D"/>
    <w:rsid w:val="00400055"/>
    <w:rsid w:val="0040116E"/>
    <w:rsid w:val="00427F25"/>
    <w:rsid w:val="00460BD9"/>
    <w:rsid w:val="00475152"/>
    <w:rsid w:val="004D3B13"/>
    <w:rsid w:val="005531ED"/>
    <w:rsid w:val="005B06EB"/>
    <w:rsid w:val="005F674A"/>
    <w:rsid w:val="00600492"/>
    <w:rsid w:val="006148D4"/>
    <w:rsid w:val="00663C2C"/>
    <w:rsid w:val="00682B65"/>
    <w:rsid w:val="006B08A0"/>
    <w:rsid w:val="006B4C40"/>
    <w:rsid w:val="006B7320"/>
    <w:rsid w:val="006C1768"/>
    <w:rsid w:val="006D37FF"/>
    <w:rsid w:val="006F1E53"/>
    <w:rsid w:val="007430DE"/>
    <w:rsid w:val="00743D88"/>
    <w:rsid w:val="00745AFC"/>
    <w:rsid w:val="00764868"/>
    <w:rsid w:val="007A68CB"/>
    <w:rsid w:val="007E490F"/>
    <w:rsid w:val="007F737B"/>
    <w:rsid w:val="0084146F"/>
    <w:rsid w:val="008C15E1"/>
    <w:rsid w:val="008F1864"/>
    <w:rsid w:val="00925D19"/>
    <w:rsid w:val="0098705E"/>
    <w:rsid w:val="00992F51"/>
    <w:rsid w:val="009B27E0"/>
    <w:rsid w:val="009B67AB"/>
    <w:rsid w:val="009D174D"/>
    <w:rsid w:val="00AD7F10"/>
    <w:rsid w:val="00AF0A37"/>
    <w:rsid w:val="00B2014F"/>
    <w:rsid w:val="00B2278E"/>
    <w:rsid w:val="00BF3BB5"/>
    <w:rsid w:val="00C47E1F"/>
    <w:rsid w:val="00C53A4E"/>
    <w:rsid w:val="00CD6E49"/>
    <w:rsid w:val="00CD72F5"/>
    <w:rsid w:val="00CF12E3"/>
    <w:rsid w:val="00D14E9A"/>
    <w:rsid w:val="00D55C2F"/>
    <w:rsid w:val="00E06FD8"/>
    <w:rsid w:val="00E275C3"/>
    <w:rsid w:val="00E47F0B"/>
    <w:rsid w:val="00E705B1"/>
    <w:rsid w:val="00EB6380"/>
    <w:rsid w:val="00EF2750"/>
    <w:rsid w:val="00EF6CA0"/>
    <w:rsid w:val="00F05851"/>
    <w:rsid w:val="00F169C9"/>
    <w:rsid w:val="00F3649B"/>
    <w:rsid w:val="00F46B72"/>
    <w:rsid w:val="00F94D05"/>
    <w:rsid w:val="00FF1B98"/>
    <w:rsid w:val="00FF7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D20A2E"/>
  <w15:docId w15:val="{4FBDF9A3-1157-4E30-86CD-05AF36E5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E53"/>
    <w:pPr>
      <w:ind w:left="720"/>
      <w:contextualSpacing/>
    </w:pPr>
  </w:style>
  <w:style w:type="table" w:styleId="Tablaconcuadrcula">
    <w:name w:val="Table Grid"/>
    <w:basedOn w:val="Tablanormal"/>
    <w:uiPriority w:val="59"/>
    <w:rsid w:val="0023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0DE8"/>
    <w:rPr>
      <w:color w:val="0000FF" w:themeColor="hyperlink"/>
      <w:u w:val="single"/>
    </w:rPr>
  </w:style>
  <w:style w:type="paragraph" w:styleId="Textodeglobo">
    <w:name w:val="Balloon Text"/>
    <w:basedOn w:val="Normal"/>
    <w:link w:val="TextodegloboCar"/>
    <w:uiPriority w:val="99"/>
    <w:semiHidden/>
    <w:unhideWhenUsed/>
    <w:rsid w:val="001E0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DE8"/>
    <w:rPr>
      <w:rFonts w:ascii="Tahoma" w:hAnsi="Tahoma" w:cs="Tahoma"/>
      <w:sz w:val="16"/>
      <w:szCs w:val="16"/>
    </w:rPr>
  </w:style>
  <w:style w:type="paragraph" w:styleId="NormalWeb">
    <w:name w:val="Normal (Web)"/>
    <w:basedOn w:val="Normal"/>
    <w:uiPriority w:val="99"/>
    <w:semiHidden/>
    <w:unhideWhenUsed/>
    <w:rsid w:val="008C15E1"/>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FF71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71BE"/>
  </w:style>
  <w:style w:type="paragraph" w:styleId="Piedepgina">
    <w:name w:val="footer"/>
    <w:basedOn w:val="Normal"/>
    <w:link w:val="PiedepginaCar"/>
    <w:uiPriority w:val="99"/>
    <w:unhideWhenUsed/>
    <w:rsid w:val="00FF71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71BE"/>
  </w:style>
  <w:style w:type="paragraph" w:customStyle="1" w:styleId="Default">
    <w:name w:val="Default"/>
    <w:rsid w:val="006004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2190</Words>
  <Characters>12046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Cobos Pérez</dc:creator>
  <cp:lastModifiedBy>informacolegio </cp:lastModifiedBy>
  <cp:revision>23</cp:revision>
  <cp:lastPrinted>2016-02-03T16:40:00Z</cp:lastPrinted>
  <dcterms:created xsi:type="dcterms:W3CDTF">2019-01-17T16:07:00Z</dcterms:created>
  <dcterms:modified xsi:type="dcterms:W3CDTF">2019-10-09T15:51:00Z</dcterms:modified>
</cp:coreProperties>
</file>