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AA7B9" w14:textId="77777777" w:rsidR="000C47E7" w:rsidRDefault="000C47E7" w:rsidP="000C47E7"/>
    <w:p w14:paraId="32980B25" w14:textId="77777777" w:rsidR="000C47E7" w:rsidRPr="0010419C" w:rsidRDefault="000C47E7" w:rsidP="000C47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DF06051" w14:textId="156F4A2E" w:rsidR="000C47E7" w:rsidRPr="0010419C" w:rsidRDefault="000C47E7" w:rsidP="000C47E7">
      <w:pPr>
        <w:shd w:val="clear" w:color="auto" w:fill="FFFFFF"/>
        <w:outlineLvl w:val="1"/>
        <w:rPr>
          <w:rFonts w:ascii="Arial" w:hAnsi="Arial" w:cs="Arial"/>
          <w:b/>
          <w:bCs/>
          <w:color w:val="222222"/>
          <w:sz w:val="33"/>
          <w:szCs w:val="33"/>
        </w:rPr>
      </w:pPr>
      <w:r>
        <w:rPr>
          <w:rFonts w:ascii="Arial" w:hAnsi="Arial" w:cs="Arial"/>
          <w:b/>
          <w:bCs/>
          <w:color w:val="222222"/>
          <w:sz w:val="33"/>
          <w:szCs w:val="33"/>
        </w:rPr>
        <w:t>Declaración de a</w:t>
      </w:r>
      <w:r w:rsidRPr="0010419C">
        <w:rPr>
          <w:rFonts w:ascii="Arial" w:hAnsi="Arial" w:cs="Arial"/>
          <w:b/>
          <w:bCs/>
          <w:color w:val="222222"/>
          <w:sz w:val="33"/>
          <w:szCs w:val="33"/>
        </w:rPr>
        <w:t>utor contribuyente o autor</w:t>
      </w:r>
      <w:r>
        <w:rPr>
          <w:rStyle w:val="Refdenotaalpie"/>
          <w:rFonts w:ascii="Arial" w:hAnsi="Arial" w:cs="Arial"/>
          <w:b/>
          <w:bCs/>
          <w:color w:val="222222"/>
          <w:sz w:val="33"/>
          <w:szCs w:val="33"/>
        </w:rPr>
        <w:footnoteReference w:id="1"/>
      </w:r>
      <w:r>
        <w:rPr>
          <w:rFonts w:ascii="Arial" w:hAnsi="Arial" w:cs="Arial"/>
          <w:b/>
          <w:bCs/>
          <w:color w:val="222222"/>
          <w:sz w:val="33"/>
          <w:szCs w:val="33"/>
        </w:rPr>
        <w:t xml:space="preserve"> de </w:t>
      </w:r>
      <w:proofErr w:type="gramStart"/>
      <w:r>
        <w:rPr>
          <w:rFonts w:ascii="Arial" w:hAnsi="Arial" w:cs="Arial"/>
          <w:b/>
          <w:bCs/>
          <w:color w:val="222222"/>
          <w:sz w:val="33"/>
          <w:szCs w:val="33"/>
        </w:rPr>
        <w:t>RED</w:t>
      </w:r>
      <w:r w:rsidRPr="0010419C">
        <w:rPr>
          <w:rFonts w:ascii="Arial" w:hAnsi="Arial" w:cs="Arial"/>
          <w:b/>
          <w:bCs/>
          <w:color w:val="222222"/>
          <w:sz w:val="33"/>
          <w:szCs w:val="33"/>
        </w:rPr>
        <w:t>.-</w:t>
      </w:r>
      <w:proofErr w:type="gramEnd"/>
    </w:p>
    <w:p w14:paraId="59ABADAF" w14:textId="73C3E775" w:rsidR="000C47E7" w:rsidRPr="0010419C" w:rsidRDefault="000C47E7" w:rsidP="000C47E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10419C">
        <w:rPr>
          <w:rFonts w:ascii="inherit" w:hAnsi="inherit" w:cs="Arial"/>
          <w:color w:val="222222"/>
          <w:sz w:val="20"/>
          <w:szCs w:val="20"/>
        </w:rPr>
        <w:br/>
      </w:r>
      <w:r w:rsidRPr="00140088">
        <w:rPr>
          <w:rFonts w:asciiTheme="minorHAnsi" w:hAnsiTheme="minorHAnsi" w:cstheme="minorHAnsi"/>
          <w:color w:val="222222"/>
          <w:sz w:val="22"/>
          <w:szCs w:val="22"/>
        </w:rPr>
        <w:t>……………………………………………………………….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c</w:t>
      </w:r>
      <w:r w:rsidRPr="00140088">
        <w:rPr>
          <w:rFonts w:asciiTheme="minorHAnsi" w:hAnsiTheme="minorHAnsi" w:cstheme="minorHAnsi"/>
          <w:color w:val="222222"/>
          <w:sz w:val="22"/>
          <w:szCs w:val="22"/>
        </w:rPr>
        <w:t>omo coautor del trabajo titulado ……………………………………………………………………</w:t>
      </w:r>
      <w:proofErr w:type="gramStart"/>
      <w:r w:rsidRPr="00140088">
        <w:rPr>
          <w:rFonts w:cstheme="minorHAnsi"/>
          <w:color w:val="222222"/>
        </w:rPr>
        <w:t>……</w:t>
      </w:r>
      <w:r w:rsidRPr="00140088">
        <w:rPr>
          <w:rFonts w:asciiTheme="minorHAnsi" w:hAnsiTheme="minorHAnsi" w:cstheme="minorHAnsi"/>
          <w:color w:val="222222"/>
          <w:sz w:val="22"/>
          <w:szCs w:val="22"/>
        </w:rPr>
        <w:t>.</w:t>
      </w:r>
      <w:proofErr w:type="gramEnd"/>
      <w:r w:rsidRPr="00140088">
        <w:rPr>
          <w:rFonts w:asciiTheme="minorHAnsi" w:hAnsiTheme="minorHAnsi" w:cstheme="minorHAnsi"/>
          <w:color w:val="222222"/>
          <w:sz w:val="22"/>
          <w:szCs w:val="22"/>
        </w:rPr>
        <w:t xml:space="preserve">, declara conocer y </w:t>
      </w:r>
      <w:r w:rsidRPr="0010419C">
        <w:rPr>
          <w:rFonts w:asciiTheme="minorHAnsi" w:hAnsiTheme="minorHAnsi" w:cstheme="minorHAnsi"/>
          <w:color w:val="222222"/>
          <w:sz w:val="22"/>
          <w:szCs w:val="22"/>
        </w:rPr>
        <w:t>cumplir los cuatro requisitos siguientes que e</w:t>
      </w:r>
      <w:r w:rsidRPr="0010419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 ICMJE (2020) recomienda y que RED establece</w:t>
      </w:r>
      <w:r w:rsidRPr="0014008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y también ser ci</w:t>
      </w:r>
      <w:r>
        <w:rPr>
          <w:rFonts w:cstheme="minorHAnsi"/>
          <w:color w:val="222222"/>
          <w:shd w:val="clear" w:color="auto" w:fill="FFFFFF"/>
        </w:rPr>
        <w:t>e</w:t>
      </w:r>
      <w:r w:rsidRPr="0014008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rtas las informaciones que a continuación se le piden y </w:t>
      </w:r>
      <w:r w:rsidRPr="00140088">
        <w:rPr>
          <w:rFonts w:cstheme="minorHAnsi"/>
          <w:color w:val="222222"/>
          <w:shd w:val="clear" w:color="auto" w:fill="FFFFFF"/>
        </w:rPr>
        <w:t>voluntariamente</w:t>
      </w:r>
      <w:r w:rsidRPr="0014008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declara</w:t>
      </w:r>
      <w:r w:rsidRPr="0010419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:</w:t>
      </w:r>
    </w:p>
    <w:p w14:paraId="2A32FD80" w14:textId="77777777" w:rsidR="000C47E7" w:rsidRPr="0010419C" w:rsidRDefault="000C47E7" w:rsidP="000C47E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0133D2B3" w14:textId="77777777" w:rsidR="000C47E7" w:rsidRPr="00140088" w:rsidRDefault="000C47E7" w:rsidP="000C47E7">
      <w:pPr>
        <w:pStyle w:val="Prrafodelista"/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color w:val="222222"/>
          <w:lang w:eastAsia="es-ES"/>
        </w:rPr>
      </w:pPr>
      <w:r w:rsidRPr="00140088">
        <w:rPr>
          <w:rFonts w:eastAsia="Times New Roman" w:cstheme="minorHAnsi"/>
          <w:color w:val="666668"/>
          <w:lang w:eastAsia="es-ES"/>
        </w:rPr>
        <w:t>Realizar contribuciones sustanciales a la concepción o diseño de la obra; o la adquisición, análisis o interpretación de datos para el trabajo; </w:t>
      </w:r>
    </w:p>
    <w:p w14:paraId="3C26BD2C" w14:textId="77777777" w:rsidR="000C47E7" w:rsidRPr="00140088" w:rsidRDefault="000C47E7" w:rsidP="000C47E7">
      <w:pPr>
        <w:pStyle w:val="Prrafodelista"/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color w:val="222222"/>
          <w:lang w:eastAsia="es-ES"/>
        </w:rPr>
      </w:pPr>
      <w:r w:rsidRPr="00140088">
        <w:rPr>
          <w:rFonts w:eastAsia="Times New Roman" w:cstheme="minorHAnsi"/>
          <w:color w:val="666668"/>
          <w:lang w:eastAsia="es-ES"/>
        </w:rPr>
        <w:t>Participar en la redacción del trabajo o revisar críticamente el contenido intelectual determinante de los objetivos de la obra, para lo cual los ha de conocer en profundidad; </w:t>
      </w:r>
    </w:p>
    <w:p w14:paraId="353417E7" w14:textId="77777777" w:rsidR="000C47E7" w:rsidRPr="00140088" w:rsidRDefault="000C47E7" w:rsidP="000C47E7">
      <w:pPr>
        <w:pStyle w:val="Prrafodelista"/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color w:val="222222"/>
          <w:lang w:eastAsia="es-ES"/>
        </w:rPr>
      </w:pPr>
      <w:r w:rsidRPr="00140088">
        <w:rPr>
          <w:rFonts w:eastAsia="Times New Roman" w:cstheme="minorHAnsi"/>
          <w:color w:val="666668"/>
          <w:lang w:eastAsia="es-ES"/>
        </w:rPr>
        <w:t>Aprobar la versión final de la versión que se publicará, de la cual es responsable en su totalidad; </w:t>
      </w:r>
    </w:p>
    <w:p w14:paraId="2A85D2D5" w14:textId="77777777" w:rsidR="000C47E7" w:rsidRPr="00140088" w:rsidRDefault="000C47E7" w:rsidP="000C47E7">
      <w:pPr>
        <w:pStyle w:val="Prrafodelista"/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eastAsia="Times New Roman" w:cstheme="minorHAnsi"/>
          <w:color w:val="222222"/>
          <w:lang w:eastAsia="es-ES"/>
        </w:rPr>
      </w:pPr>
      <w:r w:rsidRPr="00140088">
        <w:rPr>
          <w:rFonts w:eastAsia="Times New Roman" w:cstheme="minorHAnsi"/>
          <w:color w:val="666668"/>
          <w:lang w:eastAsia="es-ES"/>
        </w:rPr>
        <w:t>Suscribir el acuerdo de ser responsable de todos los aspectos del trabajo, para garantizar que las cuestiones relacionadas con el rigor, la precisión o la integridad de cualquier parte del trabajo se hayan investigado y resuelto adecuadamente y con su conformidad.</w:t>
      </w:r>
    </w:p>
    <w:p w14:paraId="6AF60E04" w14:textId="77777777" w:rsidR="000C47E7" w:rsidRPr="0010419C" w:rsidRDefault="000C47E7" w:rsidP="000C47E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C84AB15" w14:textId="77777777" w:rsidR="000C47E7" w:rsidRPr="0010419C" w:rsidRDefault="000C47E7" w:rsidP="000C47E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08A439BF" w14:textId="77777777" w:rsidR="000C47E7" w:rsidRPr="0010419C" w:rsidRDefault="000C47E7" w:rsidP="000C47E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Además de ser responsable de las partes del trabajo que ha realizado, el autor </w:t>
      </w:r>
      <w:r w:rsidRPr="00140088">
        <w:rPr>
          <w:rFonts w:asciiTheme="minorHAnsi" w:hAnsiTheme="minorHAnsi" w:cstheme="minorHAnsi"/>
          <w:color w:val="000000"/>
          <w:sz w:val="22"/>
          <w:szCs w:val="22"/>
        </w:rPr>
        <w:t>puede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identificar qué coautores son responsables en la ejecución y redacción de las otras partes específicas del trabajo. Además, el autor </w:t>
      </w:r>
      <w:r w:rsidRPr="00140088">
        <w:rPr>
          <w:rFonts w:asciiTheme="minorHAnsi" w:hAnsiTheme="minorHAnsi" w:cstheme="minorHAnsi"/>
          <w:color w:val="000000"/>
          <w:sz w:val="22"/>
          <w:szCs w:val="22"/>
        </w:rPr>
        <w:t xml:space="preserve">declara que tiene la confianza del resto de autores y recíprocamente deposita la confianza en ellos sobre 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la integridad de </w:t>
      </w:r>
      <w:r>
        <w:rPr>
          <w:rFonts w:cstheme="minorHAnsi"/>
          <w:color w:val="000000"/>
        </w:rPr>
        <w:t>su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s contribuciones. </w:t>
      </w:r>
      <w:r w:rsidRPr="00140088">
        <w:rPr>
          <w:rFonts w:asciiTheme="minorHAnsi" w:hAnsiTheme="minorHAnsi" w:cstheme="minorHAnsi"/>
          <w:color w:val="000000"/>
          <w:sz w:val="22"/>
          <w:szCs w:val="22"/>
        </w:rPr>
        <w:t>Aceptando la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responsabilidad que se derive de los resultados de la investigación </w:t>
      </w:r>
      <w:r w:rsidRPr="00140088">
        <w:rPr>
          <w:rFonts w:asciiTheme="minorHAnsi" w:hAnsiTheme="minorHAnsi" w:cstheme="minorHAnsi"/>
          <w:color w:val="000000"/>
          <w:sz w:val="22"/>
          <w:szCs w:val="22"/>
        </w:rPr>
        <w:t>que es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compartida.</w:t>
      </w:r>
    </w:p>
    <w:p w14:paraId="1F480445" w14:textId="77777777" w:rsidR="000C47E7" w:rsidRPr="0010419C" w:rsidRDefault="000C47E7" w:rsidP="000C47E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Todos aquellos designados como autores deben cumplir con los cuatro criterios de autoría, y todos los que cumplen con los cuatro criterios deben ser identificados como autores.  Estos criterios de autoría están destinados a reservar </w:t>
      </w:r>
      <w:r>
        <w:rPr>
          <w:rFonts w:cstheme="minorHAnsi"/>
          <w:color w:val="000000"/>
        </w:rPr>
        <w:t>la condición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de autoría para aquellos que merecen crédito y pueden asumir la responsabilidad del trabajo. </w:t>
      </w:r>
    </w:p>
    <w:p w14:paraId="28D8812B" w14:textId="77777777" w:rsidR="000C47E7" w:rsidRPr="00140088" w:rsidRDefault="000C47E7" w:rsidP="000C47E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088">
        <w:rPr>
          <w:rFonts w:asciiTheme="minorHAnsi" w:hAnsiTheme="minorHAnsi" w:cstheme="minorHAnsi"/>
          <w:color w:val="000000"/>
          <w:sz w:val="22"/>
          <w:szCs w:val="22"/>
        </w:rPr>
        <w:t>Igualmente declara que l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>as personas que llevan a cabo el trabajo son responsables de identificar quién cumple con estos criterios</w:t>
      </w:r>
      <w:r w:rsidRPr="0014008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cstheme="minorHAnsi"/>
          <w:color w:val="000000"/>
        </w:rPr>
        <w:t xml:space="preserve">y que </w:t>
      </w:r>
      <w:r w:rsidRPr="00140088">
        <w:rPr>
          <w:rFonts w:asciiTheme="minorHAnsi" w:hAnsiTheme="minorHAnsi" w:cstheme="minorHAnsi"/>
          <w:color w:val="000000"/>
          <w:sz w:val="22"/>
          <w:szCs w:val="22"/>
        </w:rPr>
        <w:t>lo han hecho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cuando </w:t>
      </w:r>
      <w:r w:rsidRPr="00140088">
        <w:rPr>
          <w:rFonts w:asciiTheme="minorHAnsi" w:hAnsiTheme="minorHAnsi" w:cstheme="minorHAnsi"/>
          <w:color w:val="000000"/>
          <w:sz w:val="22"/>
          <w:szCs w:val="22"/>
        </w:rPr>
        <w:t xml:space="preserve">han 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>planifi</w:t>
      </w:r>
      <w:r w:rsidRPr="00140088">
        <w:rPr>
          <w:rFonts w:asciiTheme="minorHAnsi" w:hAnsiTheme="minorHAnsi" w:cstheme="minorHAnsi"/>
          <w:color w:val="000000"/>
          <w:sz w:val="22"/>
          <w:szCs w:val="22"/>
        </w:rPr>
        <w:t>cado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el trabajo,</w:t>
      </w:r>
      <w:r>
        <w:rPr>
          <w:rFonts w:cstheme="minorHAnsi"/>
          <w:color w:val="000000"/>
        </w:rPr>
        <w:t xml:space="preserve"> y también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haciendo modificaciones apropiad</w:t>
      </w:r>
      <w:r>
        <w:rPr>
          <w:rFonts w:cstheme="minorHAnsi"/>
          <w:color w:val="000000"/>
        </w:rPr>
        <w:t>amente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a medida que </w:t>
      </w:r>
      <w:r w:rsidRPr="00140088">
        <w:rPr>
          <w:rFonts w:asciiTheme="minorHAnsi" w:hAnsiTheme="minorHAnsi" w:cstheme="minorHAnsi"/>
          <w:color w:val="000000"/>
          <w:sz w:val="22"/>
          <w:szCs w:val="22"/>
        </w:rPr>
        <w:t>han ido avanzando en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el trabajo. </w:t>
      </w:r>
    </w:p>
    <w:p w14:paraId="14E007A5" w14:textId="77777777" w:rsidR="000C47E7" w:rsidRPr="00140088" w:rsidRDefault="000C47E7" w:rsidP="000C47E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088">
        <w:rPr>
          <w:rFonts w:asciiTheme="minorHAnsi" w:hAnsiTheme="minorHAnsi" w:cstheme="minorHAnsi"/>
          <w:color w:val="000000"/>
          <w:sz w:val="22"/>
          <w:szCs w:val="22"/>
        </w:rPr>
        <w:lastRenderedPageBreak/>
        <w:t>Conocen y aceptan que e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>s responsabilidad colectiva de los autores, no de la revista a la que se envía el trabajo, determinar que todas las personas nombradas como autores cumplan con los cuatro criterios; No corresponde a los editores de revistas determinar quién califica o no para la autoría o arbitrar conflictos de autoría. Si no se puede llegar a un acuerdo sobre quién califica para la autoría, se debe pedir a las instituciones donde se realizó el trabajo, no al editor de la revista, que investiguen. </w:t>
      </w:r>
    </w:p>
    <w:p w14:paraId="7192012E" w14:textId="77777777" w:rsidR="000C47E7" w:rsidRDefault="000C47E7" w:rsidP="000C47E7">
      <w:pPr>
        <w:shd w:val="clear" w:color="auto" w:fill="FFFFFF"/>
        <w:spacing w:after="240"/>
        <w:jc w:val="both"/>
        <w:rPr>
          <w:rFonts w:cstheme="minorHAnsi"/>
          <w:color w:val="000000"/>
        </w:rPr>
      </w:pPr>
      <w:r w:rsidRPr="0010419C">
        <w:rPr>
          <w:rFonts w:asciiTheme="minorHAnsi" w:hAnsiTheme="minorHAnsi" w:cstheme="minorHAnsi"/>
          <w:color w:val="000000"/>
          <w:sz w:val="22"/>
          <w:szCs w:val="22"/>
        </w:rPr>
        <w:t>Los criterios utilizados para determinar el orden en que los autores se enumeran en la edición en línea pueden variar, y el grupo de autores debe decidirlos colectivamente y no los editores. Si los autores solicitan la eliminación o la adición de un autor después de la presentación o publicación del manuscrito, los editores de la revista deben pedir una explicación y una declaración del acuerdo firmada, para el cambio solicitado de todos los autores, de su orden y del autor que se elimine o que se agregue.</w:t>
      </w:r>
    </w:p>
    <w:p w14:paraId="1ADAFD2C" w14:textId="77777777" w:rsidR="000C47E7" w:rsidRPr="000C47E7" w:rsidRDefault="000C47E7" w:rsidP="000C47E7">
      <w:pPr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C47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Describir breve y detalladamente qué </w:t>
      </w:r>
      <w:r w:rsidRPr="001041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contribuciones sustanciales</w:t>
      </w:r>
      <w:r w:rsidRPr="000C47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ha hecho </w:t>
      </w:r>
    </w:p>
    <w:p w14:paraId="5E2F3548" w14:textId="77777777" w:rsidR="000C47E7" w:rsidRPr="00140088" w:rsidRDefault="000C47E7" w:rsidP="000C47E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a la concepción de la obra</w:t>
      </w:r>
    </w:p>
    <w:p w14:paraId="541C031E" w14:textId="77777777" w:rsidR="000C47E7" w:rsidRPr="00140088" w:rsidRDefault="000C47E7" w:rsidP="000C47E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B06852" w14:textId="77777777" w:rsidR="000C47E7" w:rsidRPr="00140088" w:rsidRDefault="000C47E7" w:rsidP="000C47E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088"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diseño de la obra</w:t>
      </w:r>
    </w:p>
    <w:p w14:paraId="779EE422" w14:textId="77777777" w:rsidR="000C47E7" w:rsidRPr="00140088" w:rsidRDefault="000C47E7" w:rsidP="000C47E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A2DE18" w14:textId="77777777" w:rsidR="000C47E7" w:rsidRPr="00140088" w:rsidRDefault="000C47E7" w:rsidP="000C47E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088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>la adquisición de datos para el trabajo</w:t>
      </w:r>
    </w:p>
    <w:p w14:paraId="742F0E5D" w14:textId="77777777" w:rsidR="000C47E7" w:rsidRPr="0010419C" w:rsidRDefault="000C47E7" w:rsidP="000C47E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C470935" w14:textId="77777777" w:rsidR="000C47E7" w:rsidRPr="00140088" w:rsidRDefault="000C47E7" w:rsidP="000C47E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088">
        <w:rPr>
          <w:rFonts w:asciiTheme="minorHAnsi" w:hAnsiTheme="minorHAnsi" w:cstheme="minorHAnsi"/>
          <w:color w:val="000000"/>
          <w:sz w:val="22"/>
          <w:szCs w:val="22"/>
        </w:rPr>
        <w:t xml:space="preserve">al 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>análisis de datos para el trabajo</w:t>
      </w:r>
    </w:p>
    <w:p w14:paraId="5C39272B" w14:textId="77777777" w:rsidR="000C47E7" w:rsidRPr="00140088" w:rsidRDefault="000C47E7" w:rsidP="000C47E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A09290" w14:textId="77777777" w:rsidR="000C47E7" w:rsidRPr="00140088" w:rsidRDefault="000C47E7" w:rsidP="000C47E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088">
        <w:rPr>
          <w:rFonts w:asciiTheme="minorHAnsi" w:hAnsiTheme="minorHAnsi" w:cstheme="minorHAnsi"/>
          <w:color w:val="000000"/>
          <w:sz w:val="22"/>
          <w:szCs w:val="22"/>
        </w:rPr>
        <w:t>a la</w:t>
      </w: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interpretación de datos para el trabajo</w:t>
      </w:r>
    </w:p>
    <w:p w14:paraId="1375CA86" w14:textId="77777777" w:rsidR="000C47E7" w:rsidRPr="00140088" w:rsidRDefault="000C47E7" w:rsidP="000C47E7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8E737F2" w14:textId="77777777" w:rsidR="000C47E7" w:rsidRPr="00140088" w:rsidRDefault="000C47E7" w:rsidP="000C47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59FA68" w14:textId="77777777" w:rsidR="000C47E7" w:rsidRPr="00140088" w:rsidRDefault="000C47E7" w:rsidP="000C47E7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0088">
        <w:rPr>
          <w:rFonts w:asciiTheme="minorHAnsi" w:hAnsiTheme="minorHAnsi" w:cstheme="minorHAnsi"/>
          <w:sz w:val="22"/>
          <w:szCs w:val="22"/>
        </w:rPr>
        <w:t>Referencias.-</w:t>
      </w:r>
      <w:proofErr w:type="gramEnd"/>
    </w:p>
    <w:p w14:paraId="1BE84A2A" w14:textId="77777777" w:rsidR="000C47E7" w:rsidRPr="0010419C" w:rsidRDefault="000C47E7" w:rsidP="000C47E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10419C">
        <w:rPr>
          <w:rFonts w:asciiTheme="minorHAnsi" w:hAnsiTheme="minorHAnsi" w:cstheme="minorHAnsi"/>
          <w:color w:val="000000"/>
          <w:sz w:val="22"/>
          <w:szCs w:val="22"/>
        </w:rPr>
        <w:t>Charleword</w:t>
      </w:r>
      <w:proofErr w:type="spellEnd"/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0419C">
        <w:rPr>
          <w:rFonts w:asciiTheme="minorHAnsi" w:hAnsiTheme="minorHAnsi" w:cstheme="minorHAnsi"/>
          <w:color w:val="000000"/>
          <w:sz w:val="22"/>
          <w:szCs w:val="22"/>
        </w:rPr>
        <w:t>Author</w:t>
      </w:r>
      <w:proofErr w:type="spellEnd"/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0419C">
        <w:rPr>
          <w:rFonts w:asciiTheme="minorHAnsi" w:hAnsiTheme="minorHAnsi" w:cstheme="minorHAnsi"/>
          <w:color w:val="000000"/>
          <w:sz w:val="22"/>
          <w:szCs w:val="22"/>
        </w:rPr>
        <w:t>Services</w:t>
      </w:r>
      <w:proofErr w:type="spellEnd"/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(17 De </w:t>
      </w:r>
      <w:proofErr w:type="gramStart"/>
      <w:r w:rsidRPr="0010419C">
        <w:rPr>
          <w:rFonts w:asciiTheme="minorHAnsi" w:hAnsiTheme="minorHAnsi" w:cstheme="minorHAnsi"/>
          <w:color w:val="000000"/>
          <w:sz w:val="22"/>
          <w:szCs w:val="22"/>
        </w:rPr>
        <w:t>Octubre</w:t>
      </w:r>
      <w:proofErr w:type="gramEnd"/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De 2019</w:t>
      </w:r>
      <w:r w:rsidRPr="0010419C">
        <w:rPr>
          <w:rFonts w:asciiTheme="minorHAnsi" w:hAnsiTheme="minorHAnsi" w:cstheme="minorHAnsi"/>
          <w:color w:val="222222"/>
          <w:sz w:val="22"/>
          <w:szCs w:val="22"/>
        </w:rPr>
        <w:t xml:space="preserve">) </w:t>
      </w:r>
      <w:proofErr w:type="spellStart"/>
      <w:r w:rsidRPr="0010419C">
        <w:rPr>
          <w:rFonts w:asciiTheme="minorHAnsi" w:hAnsiTheme="minorHAnsi" w:cstheme="minorHAnsi"/>
          <w:color w:val="222222"/>
          <w:sz w:val="22"/>
          <w:szCs w:val="22"/>
        </w:rPr>
        <w:t>Authorship</w:t>
      </w:r>
      <w:proofErr w:type="spellEnd"/>
      <w:r w:rsidRPr="0010419C">
        <w:rPr>
          <w:rFonts w:asciiTheme="minorHAnsi" w:hAnsiTheme="minorHAnsi" w:cstheme="minorHAnsi"/>
          <w:color w:val="222222"/>
          <w:sz w:val="22"/>
          <w:szCs w:val="22"/>
        </w:rPr>
        <w:t xml:space="preserve">, and </w:t>
      </w:r>
      <w:proofErr w:type="spellStart"/>
      <w:r w:rsidRPr="0010419C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10419C">
        <w:rPr>
          <w:rFonts w:asciiTheme="minorHAnsi" w:hAnsiTheme="minorHAnsi" w:cstheme="minorHAnsi"/>
          <w:color w:val="222222"/>
          <w:sz w:val="22"/>
          <w:szCs w:val="22"/>
        </w:rPr>
        <w:t xml:space="preserve"> role </w:t>
      </w:r>
      <w:proofErr w:type="spellStart"/>
      <w:r w:rsidRPr="0010419C">
        <w:rPr>
          <w:rFonts w:asciiTheme="minorHAnsi" w:hAnsiTheme="minorHAnsi" w:cstheme="minorHAnsi"/>
          <w:color w:val="222222"/>
          <w:sz w:val="22"/>
          <w:szCs w:val="22"/>
        </w:rPr>
        <w:t>of</w:t>
      </w:r>
      <w:proofErr w:type="spellEnd"/>
      <w:r w:rsidRPr="0010419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10419C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10419C">
        <w:rPr>
          <w:rFonts w:asciiTheme="minorHAnsi" w:hAnsiTheme="minorHAnsi" w:cstheme="minorHAnsi"/>
          <w:color w:val="222222"/>
          <w:sz w:val="22"/>
          <w:szCs w:val="22"/>
        </w:rPr>
        <w:t xml:space="preserve"> ‘</w:t>
      </w:r>
      <w:proofErr w:type="spellStart"/>
      <w:r w:rsidRPr="0010419C">
        <w:rPr>
          <w:rFonts w:asciiTheme="minorHAnsi" w:hAnsiTheme="minorHAnsi" w:cstheme="minorHAnsi"/>
          <w:color w:val="222222"/>
          <w:sz w:val="22"/>
          <w:szCs w:val="22"/>
        </w:rPr>
        <w:t>corresponding</w:t>
      </w:r>
      <w:proofErr w:type="spellEnd"/>
      <w:r w:rsidRPr="0010419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10419C">
        <w:rPr>
          <w:rFonts w:asciiTheme="minorHAnsi" w:hAnsiTheme="minorHAnsi" w:cstheme="minorHAnsi"/>
          <w:color w:val="222222"/>
          <w:sz w:val="22"/>
          <w:szCs w:val="22"/>
        </w:rPr>
        <w:t>author</w:t>
      </w:r>
      <w:proofErr w:type="spellEnd"/>
      <w:r w:rsidRPr="0010419C">
        <w:rPr>
          <w:rFonts w:asciiTheme="minorHAnsi" w:hAnsiTheme="minorHAnsi" w:cstheme="minorHAnsi"/>
          <w:color w:val="222222"/>
          <w:sz w:val="22"/>
          <w:szCs w:val="22"/>
        </w:rPr>
        <w:t>’.  </w:t>
      </w:r>
      <w:hyperlink r:id="rId7" w:history="1">
        <w:r w:rsidRPr="0010419C">
          <w:rPr>
            <w:rFonts w:asciiTheme="minorHAnsi" w:hAnsiTheme="minorHAnsi" w:cstheme="minorHAnsi"/>
            <w:color w:val="7C8DA1"/>
            <w:sz w:val="22"/>
            <w:szCs w:val="22"/>
            <w:u w:val="single"/>
          </w:rPr>
          <w:t>https://www.cwauthors.com/article/CorrespondingAuthor</w:t>
        </w:r>
      </w:hyperlink>
    </w:p>
    <w:p w14:paraId="3971F3B1" w14:textId="77777777" w:rsidR="000C47E7" w:rsidRPr="0010419C" w:rsidRDefault="000C47E7" w:rsidP="000C47E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047CE1C9" w14:textId="079BA136" w:rsidR="00841EBE" w:rsidRPr="000C47E7" w:rsidRDefault="000C47E7" w:rsidP="000C47E7">
      <w:pPr>
        <w:shd w:val="clear" w:color="auto" w:fill="FFFFFF"/>
        <w:jc w:val="both"/>
        <w:rPr>
          <w:rFonts w:eastAsia="Arial Unicode MS"/>
        </w:rPr>
      </w:pPr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International </w:t>
      </w:r>
      <w:proofErr w:type="spellStart"/>
      <w:r w:rsidRPr="0010419C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proofErr w:type="spellEnd"/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0419C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Medical </w:t>
      </w:r>
      <w:proofErr w:type="spellStart"/>
      <w:r w:rsidRPr="0010419C">
        <w:rPr>
          <w:rFonts w:asciiTheme="minorHAnsi" w:hAnsiTheme="minorHAnsi" w:cstheme="minorHAnsi"/>
          <w:color w:val="000000"/>
          <w:sz w:val="22"/>
          <w:szCs w:val="22"/>
        </w:rPr>
        <w:t>Journal</w:t>
      </w:r>
      <w:proofErr w:type="spellEnd"/>
      <w:r w:rsidRPr="001041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0419C">
        <w:rPr>
          <w:rFonts w:asciiTheme="minorHAnsi" w:hAnsiTheme="minorHAnsi" w:cstheme="minorHAnsi"/>
          <w:color w:val="000000"/>
          <w:sz w:val="22"/>
          <w:szCs w:val="22"/>
        </w:rPr>
        <w:t>Editors</w:t>
      </w:r>
      <w:proofErr w:type="spellEnd"/>
      <w:r w:rsidRPr="0010419C">
        <w:rPr>
          <w:rFonts w:asciiTheme="minorHAnsi" w:hAnsiTheme="minorHAnsi" w:cstheme="minorHAnsi"/>
          <w:color w:val="222222"/>
          <w:sz w:val="22"/>
          <w:szCs w:val="22"/>
        </w:rPr>
        <w:t xml:space="preserve"> (2020). </w:t>
      </w:r>
      <w:proofErr w:type="spellStart"/>
      <w:r w:rsidRPr="0010419C">
        <w:rPr>
          <w:rFonts w:asciiTheme="minorHAnsi" w:hAnsiTheme="minorHAnsi" w:cstheme="minorHAnsi"/>
          <w:color w:val="222222"/>
          <w:sz w:val="22"/>
          <w:szCs w:val="22"/>
        </w:rPr>
        <w:t>Defining</w:t>
      </w:r>
      <w:proofErr w:type="spellEnd"/>
      <w:r w:rsidRPr="0010419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10419C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10419C">
        <w:rPr>
          <w:rFonts w:asciiTheme="minorHAnsi" w:hAnsiTheme="minorHAnsi" w:cstheme="minorHAnsi"/>
          <w:color w:val="222222"/>
          <w:sz w:val="22"/>
          <w:szCs w:val="22"/>
        </w:rPr>
        <w:t xml:space="preserve"> Role </w:t>
      </w:r>
      <w:proofErr w:type="spellStart"/>
      <w:r w:rsidRPr="0010419C">
        <w:rPr>
          <w:rFonts w:asciiTheme="minorHAnsi" w:hAnsiTheme="minorHAnsi" w:cstheme="minorHAnsi"/>
          <w:color w:val="222222"/>
          <w:sz w:val="22"/>
          <w:szCs w:val="22"/>
        </w:rPr>
        <w:t>of</w:t>
      </w:r>
      <w:proofErr w:type="spellEnd"/>
      <w:r w:rsidRPr="0010419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10419C">
        <w:rPr>
          <w:rFonts w:asciiTheme="minorHAnsi" w:hAnsiTheme="minorHAnsi" w:cstheme="minorHAnsi"/>
          <w:color w:val="222222"/>
          <w:sz w:val="22"/>
          <w:szCs w:val="22"/>
        </w:rPr>
        <w:t>Authors</w:t>
      </w:r>
      <w:proofErr w:type="spellEnd"/>
      <w:r w:rsidRPr="0010419C">
        <w:rPr>
          <w:rFonts w:asciiTheme="minorHAnsi" w:hAnsiTheme="minorHAnsi" w:cstheme="minorHAnsi"/>
          <w:color w:val="222222"/>
          <w:sz w:val="22"/>
          <w:szCs w:val="22"/>
        </w:rPr>
        <w:t xml:space="preserve"> and Contributors. </w:t>
      </w:r>
      <w:hyperlink r:id="rId8" w:anchor="two" w:history="1">
        <w:r w:rsidRPr="0010419C">
          <w:rPr>
            <w:rFonts w:asciiTheme="minorHAnsi" w:hAnsiTheme="minorHAnsi" w:cstheme="minorHAnsi"/>
            <w:color w:val="7C8DA1"/>
            <w:sz w:val="22"/>
            <w:szCs w:val="22"/>
            <w:u w:val="single"/>
          </w:rPr>
          <w:t>http://icmje.org/recommendations/browse/roles-and-responsibilities/defining-the-role-of-authors-and-contributors.html#two</w:t>
        </w:r>
      </w:hyperlink>
    </w:p>
    <w:sectPr w:rsidR="00841EBE" w:rsidRPr="000C47E7" w:rsidSect="00C87C65">
      <w:headerReference w:type="even" r:id="rId9"/>
      <w:headerReference w:type="default" r:id="rId10"/>
      <w:pgSz w:w="11906" w:h="16838"/>
      <w:pgMar w:top="1418" w:right="1701" w:bottom="567" w:left="1701" w:header="39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D7740" w14:textId="77777777" w:rsidR="00613D4F" w:rsidRDefault="00613D4F" w:rsidP="009D442A">
      <w:r>
        <w:separator/>
      </w:r>
    </w:p>
  </w:endnote>
  <w:endnote w:type="continuationSeparator" w:id="0">
    <w:p w14:paraId="65D01831" w14:textId="77777777" w:rsidR="00613D4F" w:rsidRDefault="00613D4F" w:rsidP="009D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50E5A" w14:textId="77777777" w:rsidR="00613D4F" w:rsidRDefault="00613D4F" w:rsidP="009D442A">
      <w:r>
        <w:separator/>
      </w:r>
    </w:p>
  </w:footnote>
  <w:footnote w:type="continuationSeparator" w:id="0">
    <w:p w14:paraId="59ED054A" w14:textId="77777777" w:rsidR="00613D4F" w:rsidRDefault="00613D4F" w:rsidP="009D442A">
      <w:r>
        <w:continuationSeparator/>
      </w:r>
    </w:p>
  </w:footnote>
  <w:footnote w:id="1">
    <w:p w14:paraId="3A58C293" w14:textId="77777777" w:rsidR="000C47E7" w:rsidRPr="0010419C" w:rsidRDefault="000C47E7" w:rsidP="000C47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10419C">
        <w:rPr>
          <w:rFonts w:ascii="inherit" w:hAnsi="inherit" w:cs="Arial"/>
          <w:color w:val="222222"/>
          <w:sz w:val="20"/>
          <w:szCs w:val="20"/>
        </w:rPr>
        <w:t>Esta información está obtenida en su mayor parte de </w:t>
      </w:r>
      <w:proofErr w:type="spellStart"/>
      <w:r w:rsidRPr="0010419C">
        <w:rPr>
          <w:rFonts w:ascii="inherit" w:hAnsi="inherit" w:cs="Arial"/>
          <w:color w:val="222222"/>
          <w:sz w:val="20"/>
          <w:szCs w:val="20"/>
        </w:rPr>
        <w:t>Charleword</w:t>
      </w:r>
      <w:proofErr w:type="spellEnd"/>
      <w:r w:rsidRPr="0010419C">
        <w:rPr>
          <w:rFonts w:ascii="inherit" w:hAnsi="inherit" w:cs="Arial"/>
          <w:color w:val="222222"/>
          <w:sz w:val="20"/>
          <w:szCs w:val="20"/>
        </w:rPr>
        <w:t xml:space="preserve"> </w:t>
      </w:r>
      <w:proofErr w:type="spellStart"/>
      <w:r w:rsidRPr="0010419C">
        <w:rPr>
          <w:rFonts w:ascii="inherit" w:hAnsi="inherit" w:cs="Arial"/>
          <w:color w:val="222222"/>
          <w:sz w:val="20"/>
          <w:szCs w:val="20"/>
        </w:rPr>
        <w:t>Author</w:t>
      </w:r>
      <w:proofErr w:type="spellEnd"/>
      <w:r w:rsidRPr="0010419C">
        <w:rPr>
          <w:rFonts w:ascii="inherit" w:hAnsi="inherit" w:cs="Arial"/>
          <w:color w:val="222222"/>
          <w:sz w:val="20"/>
          <w:szCs w:val="20"/>
        </w:rPr>
        <w:t xml:space="preserve"> </w:t>
      </w:r>
      <w:proofErr w:type="spellStart"/>
      <w:r w:rsidRPr="0010419C">
        <w:rPr>
          <w:rFonts w:ascii="inherit" w:hAnsi="inherit" w:cs="Arial"/>
          <w:color w:val="222222"/>
          <w:sz w:val="20"/>
          <w:szCs w:val="20"/>
        </w:rPr>
        <w:t>Services</w:t>
      </w:r>
      <w:proofErr w:type="spellEnd"/>
      <w:r w:rsidRPr="0010419C">
        <w:rPr>
          <w:rFonts w:ascii="inherit" w:hAnsi="inherit" w:cs="Arial"/>
          <w:color w:val="222222"/>
          <w:sz w:val="20"/>
          <w:szCs w:val="20"/>
        </w:rPr>
        <w:t xml:space="preserve"> (2019)  y de </w:t>
      </w:r>
      <w:hyperlink r:id="rId1" w:anchor="two" w:history="1">
        <w:r w:rsidRPr="0010419C">
          <w:rPr>
            <w:rFonts w:ascii="inherit" w:hAnsi="inherit" w:cs="Arial"/>
            <w:sz w:val="20"/>
            <w:szCs w:val="20"/>
          </w:rPr>
          <w:t xml:space="preserve">ICMJE International </w:t>
        </w:r>
        <w:proofErr w:type="spellStart"/>
        <w:r w:rsidRPr="0010419C">
          <w:rPr>
            <w:rFonts w:ascii="inherit" w:hAnsi="inherit" w:cs="Arial"/>
            <w:sz w:val="20"/>
            <w:szCs w:val="20"/>
          </w:rPr>
          <w:t>Committee</w:t>
        </w:r>
        <w:proofErr w:type="spellEnd"/>
        <w:r w:rsidRPr="0010419C">
          <w:rPr>
            <w:rFonts w:ascii="inherit" w:hAnsi="inherit" w:cs="Arial"/>
            <w:sz w:val="20"/>
            <w:szCs w:val="20"/>
          </w:rPr>
          <w:t xml:space="preserve"> </w:t>
        </w:r>
        <w:proofErr w:type="spellStart"/>
        <w:r w:rsidRPr="0010419C">
          <w:rPr>
            <w:rFonts w:ascii="inherit" w:hAnsi="inherit" w:cs="Arial"/>
            <w:sz w:val="20"/>
            <w:szCs w:val="20"/>
          </w:rPr>
          <w:t>of</w:t>
        </w:r>
        <w:proofErr w:type="spellEnd"/>
        <w:r w:rsidRPr="0010419C">
          <w:rPr>
            <w:rFonts w:ascii="inherit" w:hAnsi="inherit" w:cs="Arial"/>
            <w:sz w:val="20"/>
            <w:szCs w:val="20"/>
          </w:rPr>
          <w:t xml:space="preserve"> Medical </w:t>
        </w:r>
        <w:proofErr w:type="spellStart"/>
        <w:r w:rsidRPr="0010419C">
          <w:rPr>
            <w:rFonts w:ascii="inherit" w:hAnsi="inherit" w:cs="Arial"/>
            <w:sz w:val="20"/>
            <w:szCs w:val="20"/>
          </w:rPr>
          <w:t>Journal</w:t>
        </w:r>
        <w:proofErr w:type="spellEnd"/>
        <w:r w:rsidRPr="0010419C">
          <w:rPr>
            <w:rFonts w:ascii="inherit" w:hAnsi="inherit" w:cs="Arial"/>
            <w:sz w:val="20"/>
            <w:szCs w:val="20"/>
          </w:rPr>
          <w:t xml:space="preserve"> </w:t>
        </w:r>
        <w:proofErr w:type="spellStart"/>
        <w:r w:rsidRPr="0010419C">
          <w:rPr>
            <w:rFonts w:ascii="inherit" w:hAnsi="inherit" w:cs="Arial"/>
            <w:sz w:val="20"/>
            <w:szCs w:val="20"/>
          </w:rPr>
          <w:t>Editors</w:t>
        </w:r>
        <w:proofErr w:type="spellEnd"/>
        <w:r w:rsidRPr="0010419C">
          <w:rPr>
            <w:rFonts w:ascii="inherit" w:hAnsi="inherit" w:cs="Arial"/>
            <w:sz w:val="20"/>
            <w:szCs w:val="20"/>
          </w:rPr>
          <w:t xml:space="preserve"> (2020)</w:t>
        </w:r>
      </w:hyperlink>
    </w:p>
    <w:p w14:paraId="7A2D4489" w14:textId="77777777" w:rsidR="000C47E7" w:rsidRDefault="000C47E7" w:rsidP="000C47E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6A51" w14:textId="77777777" w:rsidR="00E36689" w:rsidRDefault="0069501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F17A" w14:textId="78C8C5CC" w:rsidR="00A101F8" w:rsidRPr="001C314D" w:rsidRDefault="005815AC" w:rsidP="000D7859">
    <w:pPr>
      <w:shd w:val="clear" w:color="auto" w:fill="FFFFFF"/>
      <w:spacing w:before="100" w:beforeAutospacing="1" w:after="100" w:afterAutospacing="1"/>
      <w:jc w:val="right"/>
      <w:outlineLvl w:val="2"/>
      <w:rPr>
        <w:rFonts w:ascii="Arial" w:hAnsi="Arial" w:cs="Arial"/>
        <w:color w:val="323232"/>
        <w:sz w:val="27"/>
        <w:szCs w:val="27"/>
      </w:rPr>
    </w:pPr>
    <w:r>
      <w:rPr>
        <w:noProof/>
      </w:rPr>
      <w:drawing>
        <wp:anchor distT="0" distB="0" distL="114300" distR="114300" simplePos="0" relativeHeight="251657214" behindDoc="0" locked="0" layoutInCell="1" allowOverlap="1" wp14:anchorId="3FB46440" wp14:editId="5EBAD7B4">
          <wp:simplePos x="0" y="0"/>
          <wp:positionH relativeFrom="column">
            <wp:posOffset>-1035685</wp:posOffset>
          </wp:positionH>
          <wp:positionV relativeFrom="paragraph">
            <wp:posOffset>-882015</wp:posOffset>
          </wp:positionV>
          <wp:extent cx="1631950" cy="1095375"/>
          <wp:effectExtent l="0" t="0" r="635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7859">
      <w:rPr>
        <w:noProof/>
      </w:rPr>
      <w:drawing>
        <wp:anchor distT="0" distB="0" distL="114300" distR="114300" simplePos="0" relativeHeight="251664384" behindDoc="0" locked="0" layoutInCell="1" allowOverlap="1" wp14:anchorId="2ED3A2ED" wp14:editId="61F67C5A">
          <wp:simplePos x="0" y="0"/>
          <wp:positionH relativeFrom="column">
            <wp:posOffset>3885565</wp:posOffset>
          </wp:positionH>
          <wp:positionV relativeFrom="paragraph">
            <wp:posOffset>-939165</wp:posOffset>
          </wp:positionV>
          <wp:extent cx="1169035" cy="927735"/>
          <wp:effectExtent l="0" t="0" r="0" b="5715"/>
          <wp:wrapSquare wrapText="bothSides"/>
          <wp:docPr id="7" name="Imagen 7" descr="Caracteres en Scopus de Elsevier | Caract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cteres en Scopus de Elsevier | Caracte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859">
      <w:rPr>
        <w:noProof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7DE136DA" wp14:editId="6A775FBE">
              <wp:simplePos x="0" y="0"/>
              <wp:positionH relativeFrom="margin">
                <wp:posOffset>-248285</wp:posOffset>
              </wp:positionH>
              <wp:positionV relativeFrom="paragraph">
                <wp:posOffset>-1973580</wp:posOffset>
              </wp:positionV>
              <wp:extent cx="4902200" cy="1473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47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6AB4B" w14:textId="77777777" w:rsidR="00520DC4" w:rsidRDefault="00520DC4" w:rsidP="00520DC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0000"/>
                              <w:sz w:val="52"/>
                              <w:szCs w:val="72"/>
                            </w:rPr>
                            <w:t>RED</w:t>
                          </w:r>
                          <w:r>
                            <w:t xml:space="preserve">. </w:t>
                          </w:r>
                        </w:p>
                        <w:p w14:paraId="3E863F9A" w14:textId="77777777" w:rsidR="00520DC4" w:rsidRDefault="00520DC4" w:rsidP="00520DC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  <w:p w14:paraId="3F42CB3D" w14:textId="77777777" w:rsidR="00520DC4" w:rsidRPr="009536D9" w:rsidRDefault="00520DC4" w:rsidP="00520DC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9536D9">
                            <w:rPr>
                              <w:rFonts w:ascii="Arial" w:hAnsi="Arial" w:cs="Arial"/>
                              <w:b/>
                              <w:bCs/>
                              <w:color w:val="800000"/>
                              <w:sz w:val="32"/>
                              <w:szCs w:val="48"/>
                              <w:lang w:val="es-ES_tradnl"/>
                            </w:rPr>
                            <w:t>R</w:t>
                          </w:r>
                          <w:r w:rsidRPr="009536D9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48"/>
                              <w:lang w:val="es-ES_tradnl"/>
                            </w:rPr>
                            <w:t xml:space="preserve">evista de </w:t>
                          </w:r>
                          <w:r w:rsidRPr="009536D9">
                            <w:rPr>
                              <w:rFonts w:ascii="Arial" w:hAnsi="Arial" w:cs="Arial"/>
                              <w:b/>
                              <w:bCs/>
                              <w:color w:val="800000"/>
                              <w:sz w:val="32"/>
                              <w:szCs w:val="48"/>
                              <w:lang w:val="es-ES_tradnl"/>
                            </w:rPr>
                            <w:t>E</w:t>
                          </w:r>
                          <w:r w:rsidRPr="009536D9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48"/>
                              <w:lang w:val="es-ES_tradnl"/>
                            </w:rPr>
                            <w:t xml:space="preserve">ducación a </w:t>
                          </w:r>
                          <w:r w:rsidRPr="009536D9">
                            <w:rPr>
                              <w:rFonts w:ascii="Arial" w:hAnsi="Arial" w:cs="Arial"/>
                              <w:b/>
                              <w:bCs/>
                              <w:color w:val="800000"/>
                              <w:sz w:val="32"/>
                              <w:szCs w:val="48"/>
                              <w:lang w:val="es-ES_tradnl"/>
                            </w:rPr>
                            <w:t>D</w:t>
                          </w:r>
                          <w:r w:rsidRPr="009536D9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48"/>
                              <w:lang w:val="es-ES_tradnl"/>
                            </w:rPr>
                            <w:t>istancia</w:t>
                          </w:r>
                        </w:p>
                        <w:p w14:paraId="007BCA44" w14:textId="77777777" w:rsidR="00520DC4" w:rsidRDefault="00520DC4" w:rsidP="00520DC4">
                          <w:pPr>
                            <w:pStyle w:val="NormalWeb"/>
                            <w:pBdr>
                              <w:top w:val="single" w:sz="24" w:space="0" w:color="auto"/>
                              <w:bottom w:val="single" w:sz="24" w:space="0" w:color="auto"/>
                            </w:pBdr>
                            <w:spacing w:before="0" w:beforeAutospacing="0" w:after="0" w:afterAutospac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  <w:lang w:val="es-ES_tradnl"/>
                            </w:rPr>
                            <w:t>Publicación en línea. Murcia (España).</w:t>
                          </w:r>
                        </w:p>
                        <w:p w14:paraId="280B43C8" w14:textId="0156CDA4" w:rsidR="00520DC4" w:rsidRDefault="00FA310C" w:rsidP="00520DC4">
                          <w:pPr>
                            <w:jc w:val="center"/>
                          </w:pPr>
                          <w:r w:rsidRPr="00FA310C">
                            <w:rPr>
                              <w:rFonts w:ascii="Arial" w:hAnsi="Arial" w:cs="Arial"/>
                              <w:sz w:val="20"/>
                            </w:rPr>
                            <w:t>https://revistas.um.es/red/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136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9.55pt;margin-top:-155.4pt;width:386pt;height:11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" stroked="f">
              <v:textbox>
                <w:txbxContent>
                  <w:p w14:paraId="3826AB4B" w14:textId="77777777" w:rsidR="00520DC4" w:rsidRDefault="00520DC4" w:rsidP="00520DC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800000"/>
                        <w:sz w:val="52"/>
                        <w:szCs w:val="72"/>
                      </w:rPr>
                      <w:t>RED</w:t>
                    </w:r>
                    <w:r>
                      <w:t xml:space="preserve">. </w:t>
                    </w:r>
                  </w:p>
                  <w:p w14:paraId="3E863F9A" w14:textId="77777777" w:rsidR="00520DC4" w:rsidRDefault="00520DC4" w:rsidP="00520DC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  <w:p w14:paraId="3F42CB3D" w14:textId="77777777" w:rsidR="00520DC4" w:rsidRPr="009536D9" w:rsidRDefault="00520DC4" w:rsidP="00520DC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9536D9">
                      <w:rPr>
                        <w:rFonts w:ascii="Arial" w:hAnsi="Arial" w:cs="Arial"/>
                        <w:b/>
                        <w:bCs/>
                        <w:color w:val="800000"/>
                        <w:sz w:val="32"/>
                        <w:szCs w:val="48"/>
                        <w:lang w:val="es-ES_tradnl"/>
                      </w:rPr>
                      <w:t>R</w:t>
                    </w:r>
                    <w:r w:rsidRPr="009536D9">
                      <w:rPr>
                        <w:rFonts w:ascii="Arial" w:hAnsi="Arial" w:cs="Arial"/>
                        <w:b/>
                        <w:bCs/>
                        <w:sz w:val="32"/>
                        <w:szCs w:val="48"/>
                        <w:lang w:val="es-ES_tradnl"/>
                      </w:rPr>
                      <w:t xml:space="preserve">evista de </w:t>
                    </w:r>
                    <w:r w:rsidRPr="009536D9">
                      <w:rPr>
                        <w:rFonts w:ascii="Arial" w:hAnsi="Arial" w:cs="Arial"/>
                        <w:b/>
                        <w:bCs/>
                        <w:color w:val="800000"/>
                        <w:sz w:val="32"/>
                        <w:szCs w:val="48"/>
                        <w:lang w:val="es-ES_tradnl"/>
                      </w:rPr>
                      <w:t>E</w:t>
                    </w:r>
                    <w:r w:rsidRPr="009536D9">
                      <w:rPr>
                        <w:rFonts w:ascii="Arial" w:hAnsi="Arial" w:cs="Arial"/>
                        <w:b/>
                        <w:bCs/>
                        <w:sz w:val="32"/>
                        <w:szCs w:val="48"/>
                        <w:lang w:val="es-ES_tradnl"/>
                      </w:rPr>
                      <w:t xml:space="preserve">ducación a </w:t>
                    </w:r>
                    <w:r w:rsidRPr="009536D9">
                      <w:rPr>
                        <w:rFonts w:ascii="Arial" w:hAnsi="Arial" w:cs="Arial"/>
                        <w:b/>
                        <w:bCs/>
                        <w:color w:val="800000"/>
                        <w:sz w:val="32"/>
                        <w:szCs w:val="48"/>
                        <w:lang w:val="es-ES_tradnl"/>
                      </w:rPr>
                      <w:t>D</w:t>
                    </w:r>
                    <w:r w:rsidRPr="009536D9">
                      <w:rPr>
                        <w:rFonts w:ascii="Arial" w:hAnsi="Arial" w:cs="Arial"/>
                        <w:b/>
                        <w:bCs/>
                        <w:sz w:val="32"/>
                        <w:szCs w:val="48"/>
                        <w:lang w:val="es-ES_tradnl"/>
                      </w:rPr>
                      <w:t>istancia</w:t>
                    </w:r>
                  </w:p>
                  <w:p w14:paraId="007BCA44" w14:textId="77777777" w:rsidR="00520DC4" w:rsidRDefault="00520DC4" w:rsidP="00520DC4">
                    <w:pPr>
                      <w:pStyle w:val="NormalWeb"/>
                      <w:pBdr>
                        <w:top w:val="single" w:sz="24" w:space="0" w:color="auto"/>
                        <w:bottom w:val="single" w:sz="24" w:space="0" w:color="auto"/>
                      </w:pBdr>
                      <w:spacing w:before="0" w:beforeAutospacing="0" w:after="0" w:afterAutospacing="0"/>
                      <w:jc w:val="center"/>
                      <w:rPr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  <w:lang w:val="es-ES_tradnl"/>
                      </w:rPr>
                      <w:t>Publicación en línea. Murcia (España).</w:t>
                    </w:r>
                  </w:p>
                  <w:p w14:paraId="280B43C8" w14:textId="0156CDA4" w:rsidR="00520DC4" w:rsidRDefault="00FA310C" w:rsidP="00520DC4">
                    <w:pPr>
                      <w:jc w:val="center"/>
                    </w:pPr>
                    <w:r w:rsidRPr="00FA310C">
                      <w:rPr>
                        <w:rFonts w:ascii="Arial" w:hAnsi="Arial" w:cs="Arial"/>
                        <w:sz w:val="20"/>
                      </w:rPr>
                      <w:t>https://revistas.um.es/red/</w:t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spellStart"/>
    <w:r w:rsidR="001C314D" w:rsidRPr="001C314D">
      <w:rPr>
        <w:rFonts w:ascii="Arial" w:hAnsi="Arial" w:cs="Arial"/>
        <w:color w:val="323232"/>
        <w:sz w:val="27"/>
        <w:szCs w:val="27"/>
      </w:rPr>
      <w:t>CiteScore</w:t>
    </w:r>
    <w:proofErr w:type="spellEnd"/>
    <w:r w:rsidR="001C314D" w:rsidRPr="001C314D">
      <w:rPr>
        <w:rFonts w:ascii="Arial" w:hAnsi="Arial" w:cs="Arial"/>
        <w:color w:val="323232"/>
        <w:sz w:val="27"/>
        <w:szCs w:val="27"/>
      </w:rPr>
      <w:t xml:space="preserve"> </w:t>
    </w:r>
    <w:proofErr w:type="spellStart"/>
    <w:r w:rsidR="001C314D" w:rsidRPr="001C314D">
      <w:rPr>
        <w:rFonts w:ascii="Arial" w:hAnsi="Arial" w:cs="Arial"/>
        <w:color w:val="323232"/>
        <w:sz w:val="27"/>
        <w:szCs w:val="27"/>
      </w:rPr>
      <w:t>rank</w:t>
    </w:r>
    <w:proofErr w:type="spellEnd"/>
    <w:r w:rsidR="001C314D" w:rsidRPr="001C314D">
      <w:rPr>
        <w:rFonts w:ascii="Arial" w:hAnsi="Arial" w:cs="Arial"/>
        <w:color w:val="323232"/>
        <w:sz w:val="27"/>
        <w:szCs w:val="27"/>
      </w:rPr>
      <w:t xml:space="preserve"> 2019</w:t>
    </w:r>
    <w:r w:rsidR="001C314D">
      <w:rPr>
        <w:noProof/>
      </w:rPr>
      <w:drawing>
        <wp:anchor distT="0" distB="0" distL="114300" distR="114300" simplePos="0" relativeHeight="251658239" behindDoc="0" locked="0" layoutInCell="1" allowOverlap="1" wp14:anchorId="66A5D1B1" wp14:editId="439C40A1">
          <wp:simplePos x="0" y="0"/>
          <wp:positionH relativeFrom="column">
            <wp:posOffset>-1219835</wp:posOffset>
          </wp:positionH>
          <wp:positionV relativeFrom="paragraph">
            <wp:posOffset>-2247265</wp:posOffset>
          </wp:positionV>
          <wp:extent cx="1708150" cy="1708150"/>
          <wp:effectExtent l="0" t="0" r="635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17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DC4" w:rsidRPr="007B0BA5">
      <w:rPr>
        <w:noProof/>
      </w:rPr>
      <w:drawing>
        <wp:anchor distT="0" distB="0" distL="114300" distR="114300" simplePos="0" relativeHeight="251663360" behindDoc="0" locked="0" layoutInCell="1" allowOverlap="1" wp14:anchorId="13036BFF" wp14:editId="352D8F51">
          <wp:simplePos x="0" y="0"/>
          <wp:positionH relativeFrom="column">
            <wp:posOffset>5321300</wp:posOffset>
          </wp:positionH>
          <wp:positionV relativeFrom="paragraph">
            <wp:posOffset>-1584325</wp:posOffset>
          </wp:positionV>
          <wp:extent cx="1159200" cy="1159200"/>
          <wp:effectExtent l="0" t="0" r="3175" b="3175"/>
          <wp:wrapSquare wrapText="bothSides"/>
          <wp:docPr id="12" name="Imagen 12" descr="logo_e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ci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11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DC4">
      <w:rPr>
        <w:noProof/>
      </w:rPr>
      <w:drawing>
        <wp:anchor distT="0" distB="0" distL="114300" distR="114300" simplePos="0" relativeHeight="251660288" behindDoc="1" locked="0" layoutInCell="1" allowOverlap="1" wp14:anchorId="3457890A" wp14:editId="182D1EBD">
          <wp:simplePos x="0" y="0"/>
          <wp:positionH relativeFrom="page">
            <wp:align>right</wp:align>
          </wp:positionH>
          <wp:positionV relativeFrom="paragraph">
            <wp:posOffset>-2348865</wp:posOffset>
          </wp:positionV>
          <wp:extent cx="2496820" cy="666750"/>
          <wp:effectExtent l="0" t="0" r="0" b="0"/>
          <wp:wrapTight wrapText="bothSides">
            <wp:wrapPolygon edited="0">
              <wp:start x="0" y="0"/>
              <wp:lineTo x="0" y="20983"/>
              <wp:lineTo x="21424" y="20983"/>
              <wp:lineTo x="21424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8667F"/>
    <w:multiLevelType w:val="hybridMultilevel"/>
    <w:tmpl w:val="B9BCF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7C6A"/>
    <w:multiLevelType w:val="hybridMultilevel"/>
    <w:tmpl w:val="861414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09448A"/>
    <w:multiLevelType w:val="hybridMultilevel"/>
    <w:tmpl w:val="269A3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3DF5"/>
    <w:multiLevelType w:val="hybridMultilevel"/>
    <w:tmpl w:val="368638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8D3B36"/>
    <w:multiLevelType w:val="hybridMultilevel"/>
    <w:tmpl w:val="D3305342"/>
    <w:lvl w:ilvl="0" w:tplc="63A886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F9"/>
    <w:rsid w:val="00013C82"/>
    <w:rsid w:val="00015DCC"/>
    <w:rsid w:val="000358CE"/>
    <w:rsid w:val="000413D4"/>
    <w:rsid w:val="00067CE2"/>
    <w:rsid w:val="00081797"/>
    <w:rsid w:val="000A48DC"/>
    <w:rsid w:val="000C47E7"/>
    <w:rsid w:val="000D7859"/>
    <w:rsid w:val="000F7060"/>
    <w:rsid w:val="00106495"/>
    <w:rsid w:val="00115B30"/>
    <w:rsid w:val="00164993"/>
    <w:rsid w:val="001B0024"/>
    <w:rsid w:val="001B2FAF"/>
    <w:rsid w:val="001C314D"/>
    <w:rsid w:val="001D1B0E"/>
    <w:rsid w:val="001E5F56"/>
    <w:rsid w:val="00211805"/>
    <w:rsid w:val="00233D74"/>
    <w:rsid w:val="00236434"/>
    <w:rsid w:val="00276181"/>
    <w:rsid w:val="0027713C"/>
    <w:rsid w:val="002A7294"/>
    <w:rsid w:val="002D670E"/>
    <w:rsid w:val="002F2DE6"/>
    <w:rsid w:val="00306A2A"/>
    <w:rsid w:val="0031514A"/>
    <w:rsid w:val="00345684"/>
    <w:rsid w:val="003566D8"/>
    <w:rsid w:val="00393AAE"/>
    <w:rsid w:val="00395BF4"/>
    <w:rsid w:val="00396BF6"/>
    <w:rsid w:val="00396F56"/>
    <w:rsid w:val="003A1E03"/>
    <w:rsid w:val="003A4CA1"/>
    <w:rsid w:val="003B67D9"/>
    <w:rsid w:val="003C1958"/>
    <w:rsid w:val="003F2B6E"/>
    <w:rsid w:val="00473254"/>
    <w:rsid w:val="004B1150"/>
    <w:rsid w:val="004E285F"/>
    <w:rsid w:val="0050661F"/>
    <w:rsid w:val="0051207F"/>
    <w:rsid w:val="00513D11"/>
    <w:rsid w:val="00520DC4"/>
    <w:rsid w:val="005815AC"/>
    <w:rsid w:val="005B3813"/>
    <w:rsid w:val="005C445C"/>
    <w:rsid w:val="005C64D6"/>
    <w:rsid w:val="005F7773"/>
    <w:rsid w:val="00613D4F"/>
    <w:rsid w:val="006272D8"/>
    <w:rsid w:val="006279BE"/>
    <w:rsid w:val="00632062"/>
    <w:rsid w:val="00633F08"/>
    <w:rsid w:val="00650EF7"/>
    <w:rsid w:val="006630DE"/>
    <w:rsid w:val="00684C6D"/>
    <w:rsid w:val="00691DCA"/>
    <w:rsid w:val="00694CD8"/>
    <w:rsid w:val="0069501D"/>
    <w:rsid w:val="006A11C9"/>
    <w:rsid w:val="006A1213"/>
    <w:rsid w:val="006A7B16"/>
    <w:rsid w:val="006B7663"/>
    <w:rsid w:val="006C1870"/>
    <w:rsid w:val="0072665F"/>
    <w:rsid w:val="00755235"/>
    <w:rsid w:val="0078156D"/>
    <w:rsid w:val="007B2715"/>
    <w:rsid w:val="007C4C53"/>
    <w:rsid w:val="007D00F8"/>
    <w:rsid w:val="00841EBE"/>
    <w:rsid w:val="008426EE"/>
    <w:rsid w:val="008666E8"/>
    <w:rsid w:val="008A53F9"/>
    <w:rsid w:val="008B0182"/>
    <w:rsid w:val="008B6F27"/>
    <w:rsid w:val="008D6E7D"/>
    <w:rsid w:val="008F3E96"/>
    <w:rsid w:val="0091099D"/>
    <w:rsid w:val="009253CC"/>
    <w:rsid w:val="009527F0"/>
    <w:rsid w:val="009620CB"/>
    <w:rsid w:val="009666BC"/>
    <w:rsid w:val="00981ACE"/>
    <w:rsid w:val="00986400"/>
    <w:rsid w:val="009D442A"/>
    <w:rsid w:val="009F760B"/>
    <w:rsid w:val="00A02161"/>
    <w:rsid w:val="00A02C2A"/>
    <w:rsid w:val="00A101F8"/>
    <w:rsid w:val="00A30945"/>
    <w:rsid w:val="00A40C32"/>
    <w:rsid w:val="00A569B7"/>
    <w:rsid w:val="00A6067B"/>
    <w:rsid w:val="00A73CAE"/>
    <w:rsid w:val="00A87E6D"/>
    <w:rsid w:val="00A91CC5"/>
    <w:rsid w:val="00A951D9"/>
    <w:rsid w:val="00AA5291"/>
    <w:rsid w:val="00AB40D2"/>
    <w:rsid w:val="00AC1CBA"/>
    <w:rsid w:val="00AC3408"/>
    <w:rsid w:val="00AF7DC0"/>
    <w:rsid w:val="00B019D8"/>
    <w:rsid w:val="00B05DED"/>
    <w:rsid w:val="00B33D67"/>
    <w:rsid w:val="00B4483A"/>
    <w:rsid w:val="00B4609E"/>
    <w:rsid w:val="00B511E1"/>
    <w:rsid w:val="00B53AF9"/>
    <w:rsid w:val="00B7612B"/>
    <w:rsid w:val="00B8694E"/>
    <w:rsid w:val="00B95E61"/>
    <w:rsid w:val="00B97AC4"/>
    <w:rsid w:val="00BC24E1"/>
    <w:rsid w:val="00BE2339"/>
    <w:rsid w:val="00BE57F1"/>
    <w:rsid w:val="00BF5967"/>
    <w:rsid w:val="00C30DF2"/>
    <w:rsid w:val="00C34D2C"/>
    <w:rsid w:val="00C82756"/>
    <w:rsid w:val="00C87C65"/>
    <w:rsid w:val="00C92B80"/>
    <w:rsid w:val="00CB1A28"/>
    <w:rsid w:val="00CB551A"/>
    <w:rsid w:val="00CD1BC0"/>
    <w:rsid w:val="00CD4332"/>
    <w:rsid w:val="00D03A47"/>
    <w:rsid w:val="00D37AE3"/>
    <w:rsid w:val="00D5335F"/>
    <w:rsid w:val="00D542B2"/>
    <w:rsid w:val="00D615B0"/>
    <w:rsid w:val="00DD667B"/>
    <w:rsid w:val="00DE312F"/>
    <w:rsid w:val="00DE5F91"/>
    <w:rsid w:val="00DE7E17"/>
    <w:rsid w:val="00E10C14"/>
    <w:rsid w:val="00E36689"/>
    <w:rsid w:val="00EA14B1"/>
    <w:rsid w:val="00EB32F4"/>
    <w:rsid w:val="00EE2677"/>
    <w:rsid w:val="00EE3A4C"/>
    <w:rsid w:val="00F045F5"/>
    <w:rsid w:val="00F53B43"/>
    <w:rsid w:val="00F66344"/>
    <w:rsid w:val="00F94E6A"/>
    <w:rsid w:val="00FA310C"/>
    <w:rsid w:val="00FA46E1"/>
    <w:rsid w:val="00FA4775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C8A73"/>
  <w15:docId w15:val="{29EAF57B-1F36-4F67-8498-646C8115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DC0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1C3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94C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2715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FE0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FE00CF"/>
    <w:rPr>
      <w:rFonts w:ascii="Courier New" w:hAnsi="Courier New" w:cs="Courier New"/>
    </w:rPr>
  </w:style>
  <w:style w:type="character" w:customStyle="1" w:styleId="apple-style-span">
    <w:name w:val="apple-style-span"/>
    <w:rsid w:val="0051207F"/>
  </w:style>
  <w:style w:type="character" w:customStyle="1" w:styleId="apple-converted-space">
    <w:name w:val="apple-converted-space"/>
    <w:rsid w:val="00C30DF2"/>
  </w:style>
  <w:style w:type="paragraph" w:styleId="Textodeglobo">
    <w:name w:val="Balloon Text"/>
    <w:basedOn w:val="Normal"/>
    <w:link w:val="TextodegloboCar"/>
    <w:rsid w:val="007D0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00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D44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D442A"/>
    <w:rPr>
      <w:sz w:val="24"/>
      <w:szCs w:val="24"/>
    </w:rPr>
  </w:style>
  <w:style w:type="paragraph" w:styleId="Piedepgina">
    <w:name w:val="footer"/>
    <w:basedOn w:val="Normal"/>
    <w:link w:val="PiedepginaCar"/>
    <w:rsid w:val="009D44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D442A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1C314D"/>
    <w:rPr>
      <w:b/>
      <w:bCs/>
      <w:sz w:val="27"/>
      <w:szCs w:val="27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47E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47E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C47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0C47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mje.org/recommendations/browse/roles-and-responsibilities/defining-the-role-of-authors-and-contributo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wauthors.com/article/CorrespondingAuth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cmje.org/recommendations/browse/roles-and-responsibilities/defining-the-role-of-authors-and-contributors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-CFDP\REVISTA%20RED\Certificados\_Certif%20REVISOR_2018_v02-sepb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_Certif REVISOR_2018_v02-sepbre</Template>
  <TotalTime>1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Hace constar</vt:lpstr>
    </vt:vector>
  </TitlesOfParts>
  <Company>Luffi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 constar</dc:title>
  <dc:creator>Maria Jose Diaz Vicente</dc:creator>
  <cp:lastModifiedBy>miguel zapata</cp:lastModifiedBy>
  <cp:revision>2</cp:revision>
  <cp:lastPrinted>2020-10-12T06:30:00Z</cp:lastPrinted>
  <dcterms:created xsi:type="dcterms:W3CDTF">2020-10-15T10:01:00Z</dcterms:created>
  <dcterms:modified xsi:type="dcterms:W3CDTF">2020-10-15T10:01:00Z</dcterms:modified>
</cp:coreProperties>
</file>