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06"/>
        <w:gridCol w:w="3831"/>
      </w:tblGrid>
      <w:tr w:rsidR="004570A0" w:rsidRPr="00A678F5" w:rsidTr="00F96218">
        <w:tc>
          <w:tcPr>
            <w:tcW w:w="4673" w:type="dxa"/>
            <w:tcBorders>
              <w:bottom w:val="single" w:sz="4" w:space="0" w:color="000000"/>
            </w:tcBorders>
          </w:tcPr>
          <w:p w:rsidR="00F96218" w:rsidRPr="00826FBF" w:rsidRDefault="00F96218" w:rsidP="00F96218">
            <w:pPr>
              <w:spacing w:line="360" w:lineRule="auto"/>
              <w:jc w:val="both"/>
              <w:rPr>
                <w:b/>
              </w:rPr>
            </w:pPr>
            <w:r w:rsidRPr="00826FBF">
              <w:rPr>
                <w:b/>
              </w:rPr>
              <w:t xml:space="preserve">Autor: </w:t>
            </w:r>
            <w:r>
              <w:t>Miguel Ángel Coronado Corchón</w:t>
            </w:r>
            <w:r w:rsidR="00605479">
              <w:t>.</w:t>
            </w:r>
          </w:p>
        </w:tc>
        <w:tc>
          <w:tcPr>
            <w:tcW w:w="3821" w:type="dxa"/>
            <w:tcBorders>
              <w:bottom w:val="single" w:sz="4" w:space="0" w:color="000000"/>
            </w:tcBorders>
          </w:tcPr>
          <w:p w:rsidR="00F96218" w:rsidRPr="00A678F5" w:rsidRDefault="00F96218" w:rsidP="008556B5">
            <w:pPr>
              <w:spacing w:line="360" w:lineRule="auto"/>
              <w:jc w:val="both"/>
            </w:pPr>
            <w:r w:rsidRPr="00826FBF">
              <w:rPr>
                <w:b/>
              </w:rPr>
              <w:t xml:space="preserve">Localidad: </w:t>
            </w:r>
            <w:r>
              <w:rPr>
                <w:b/>
              </w:rPr>
              <w:tab/>
            </w:r>
            <w:r w:rsidRPr="00453B4E">
              <w:t>Murcia</w:t>
            </w:r>
            <w:r w:rsidR="00605479">
              <w:t>.</w:t>
            </w:r>
          </w:p>
        </w:tc>
      </w:tr>
      <w:tr w:rsidR="00F96218" w:rsidRPr="00AB4083" w:rsidTr="00F96218">
        <w:tc>
          <w:tcPr>
            <w:tcW w:w="8494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C6D9F1"/>
          </w:tcPr>
          <w:p w:rsidR="00605479" w:rsidRPr="00605479" w:rsidRDefault="00605479" w:rsidP="008556B5">
            <w:pPr>
              <w:spacing w:line="360" w:lineRule="auto"/>
              <w:jc w:val="center"/>
              <w:rPr>
                <w:b/>
                <w:sz w:val="12"/>
                <w:szCs w:val="12"/>
              </w:rPr>
            </w:pPr>
          </w:p>
          <w:p w:rsidR="00F96218" w:rsidRDefault="00F96218" w:rsidP="008556B5">
            <w:pPr>
              <w:spacing w:line="360" w:lineRule="auto"/>
              <w:jc w:val="center"/>
              <w:rPr>
                <w:b/>
                <w:u w:val="single"/>
              </w:rPr>
            </w:pPr>
            <w:r w:rsidRPr="00826FBF">
              <w:rPr>
                <w:b/>
              </w:rPr>
              <w:t xml:space="preserve">A: </w:t>
            </w:r>
            <w:r w:rsidRPr="00826FBF">
              <w:rPr>
                <w:b/>
                <w:u w:val="single"/>
              </w:rPr>
              <w:t>DISEÑO DE LA ACTIVIDAD (GUÍA DOCENTE)</w:t>
            </w:r>
          </w:p>
          <w:p w:rsidR="00605479" w:rsidRPr="00605479" w:rsidRDefault="00605479" w:rsidP="008556B5">
            <w:pPr>
              <w:spacing w:line="360" w:lineRule="auto"/>
              <w:jc w:val="center"/>
              <w:rPr>
                <w:sz w:val="12"/>
                <w:szCs w:val="12"/>
              </w:rPr>
            </w:pPr>
          </w:p>
        </w:tc>
      </w:tr>
      <w:tr w:rsidR="00F96218" w:rsidRPr="00826FBF" w:rsidTr="00F96218">
        <w:tc>
          <w:tcPr>
            <w:tcW w:w="8494" w:type="dxa"/>
            <w:gridSpan w:val="2"/>
            <w:shd w:val="clear" w:color="auto" w:fill="DBE5F1"/>
          </w:tcPr>
          <w:p w:rsidR="00605479" w:rsidRPr="00605479" w:rsidRDefault="00605479" w:rsidP="00F96218">
            <w:pPr>
              <w:spacing w:line="360" w:lineRule="auto"/>
              <w:jc w:val="both"/>
              <w:rPr>
                <w:b/>
                <w:sz w:val="12"/>
                <w:szCs w:val="12"/>
              </w:rPr>
            </w:pPr>
          </w:p>
          <w:p w:rsidR="00F96218" w:rsidRPr="00605479" w:rsidRDefault="00605479" w:rsidP="00605479">
            <w:pPr>
              <w:spacing w:line="360" w:lineRule="auto"/>
              <w:jc w:val="both"/>
              <w:rPr>
                <w:b/>
              </w:rPr>
            </w:pPr>
            <w:r w:rsidRPr="00605479">
              <w:rPr>
                <w:b/>
              </w:rPr>
              <w:t>1.</w:t>
            </w:r>
            <w:r>
              <w:rPr>
                <w:b/>
              </w:rPr>
              <w:t xml:space="preserve"> </w:t>
            </w:r>
            <w:r w:rsidR="00F96218" w:rsidRPr="00605479">
              <w:rPr>
                <w:b/>
              </w:rPr>
              <w:t>CONOCIENDO LA OBRA DE SALZILLO</w:t>
            </w:r>
          </w:p>
          <w:p w:rsidR="00605479" w:rsidRPr="00605479" w:rsidRDefault="00605479" w:rsidP="00605479">
            <w:pPr>
              <w:rPr>
                <w:sz w:val="12"/>
                <w:szCs w:val="12"/>
              </w:rPr>
            </w:pPr>
          </w:p>
        </w:tc>
      </w:tr>
      <w:tr w:rsidR="004570A0" w:rsidRPr="00826FBF" w:rsidTr="00F96218">
        <w:tc>
          <w:tcPr>
            <w:tcW w:w="4673" w:type="dxa"/>
          </w:tcPr>
          <w:p w:rsidR="000F153E" w:rsidRPr="00605479" w:rsidRDefault="000F153E" w:rsidP="008556B5">
            <w:pPr>
              <w:spacing w:line="360" w:lineRule="auto"/>
              <w:jc w:val="both"/>
              <w:rPr>
                <w:b/>
                <w:sz w:val="12"/>
                <w:szCs w:val="12"/>
              </w:rPr>
            </w:pPr>
          </w:p>
          <w:p w:rsidR="00F96218" w:rsidRPr="00826FBF" w:rsidRDefault="00F96218" w:rsidP="008556B5">
            <w:pPr>
              <w:spacing w:line="360" w:lineRule="auto"/>
              <w:jc w:val="both"/>
              <w:rPr>
                <w:b/>
              </w:rPr>
            </w:pPr>
            <w:r w:rsidRPr="00826FBF">
              <w:rPr>
                <w:b/>
              </w:rPr>
              <w:t>2. Ubicación curricular</w:t>
            </w:r>
          </w:p>
          <w:p w:rsidR="00F96218" w:rsidRDefault="00F96218" w:rsidP="008556B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Actividad dirigida a:</w:t>
            </w:r>
          </w:p>
          <w:p w:rsidR="00F96218" w:rsidRDefault="00F96218" w:rsidP="008556B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</w:p>
          <w:p w:rsidR="00F96218" w:rsidRPr="0018394F" w:rsidRDefault="00F96218" w:rsidP="00F96218">
            <w:pPr>
              <w:pStyle w:val="Prrafodelista"/>
              <w:widowControl/>
              <w:numPr>
                <w:ilvl w:val="0"/>
                <w:numId w:val="4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lang w:eastAsia="es-ES" w:bidi="ar-SA"/>
              </w:rPr>
            </w:pPr>
            <w:r w:rsidRPr="0018394F">
              <w:rPr>
                <w:rFonts w:eastAsia="Times New Roman" w:cs="Times New Roman"/>
                <w:kern w:val="0"/>
                <w:lang w:eastAsia="es-ES" w:bidi="ar-SA"/>
              </w:rPr>
              <w:t>4º de ESO (LOE vigente en el presente curso), Bloque 2: Bases históricas de la sociedad actual: El arte del siglo XVIII: el Barroco y el Neoclasicismo. Salzillo. La Catedral de Murcia. Otras manifestaciones del Barroco en la Región de Murcia.</w:t>
            </w:r>
          </w:p>
          <w:p w:rsidR="00F96218" w:rsidRPr="00F0338C" w:rsidRDefault="00F96218" w:rsidP="008556B5">
            <w:pPr>
              <w:spacing w:line="360" w:lineRule="auto"/>
              <w:jc w:val="both"/>
              <w:rPr>
                <w:i/>
              </w:rPr>
            </w:pPr>
          </w:p>
        </w:tc>
        <w:tc>
          <w:tcPr>
            <w:tcW w:w="3821" w:type="dxa"/>
          </w:tcPr>
          <w:p w:rsidR="000F153E" w:rsidRPr="00605479" w:rsidRDefault="000F153E" w:rsidP="008556B5">
            <w:pPr>
              <w:spacing w:line="360" w:lineRule="auto"/>
              <w:jc w:val="both"/>
              <w:rPr>
                <w:b/>
                <w:sz w:val="12"/>
                <w:szCs w:val="12"/>
              </w:rPr>
            </w:pPr>
          </w:p>
          <w:p w:rsidR="00F96218" w:rsidRDefault="00F96218" w:rsidP="008556B5">
            <w:pPr>
              <w:spacing w:line="360" w:lineRule="auto"/>
              <w:jc w:val="both"/>
              <w:rPr>
                <w:b/>
              </w:rPr>
            </w:pPr>
            <w:r w:rsidRPr="00826FBF">
              <w:rPr>
                <w:b/>
              </w:rPr>
              <w:t>3. Temporalización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</w:p>
          <w:p w:rsidR="00F96218" w:rsidRPr="0015596E" w:rsidRDefault="00F96218" w:rsidP="008556B5">
            <w:pPr>
              <w:spacing w:line="360" w:lineRule="auto"/>
              <w:jc w:val="both"/>
            </w:pPr>
            <w:r w:rsidRPr="0015596E">
              <w:t>La actividad ten</w:t>
            </w:r>
            <w:r>
              <w:t xml:space="preserve">dría una duración de una </w:t>
            </w:r>
            <w:r w:rsidR="00096CEE">
              <w:t>mañana</w:t>
            </w:r>
            <w:r>
              <w:t xml:space="preserve"> completa, dado que implica salir del centro para visitar in situ el m</w:t>
            </w:r>
            <w:r w:rsidR="0018394F">
              <w:t xml:space="preserve">useo que </w:t>
            </w:r>
            <w:r>
              <w:t xml:space="preserve">dicho autor </w:t>
            </w:r>
            <w:r w:rsidR="0018394F">
              <w:t xml:space="preserve">tiene dedicado </w:t>
            </w:r>
            <w:r>
              <w:t>en la ciudad de Murcia.</w:t>
            </w:r>
          </w:p>
          <w:p w:rsidR="00F96218" w:rsidRPr="00826FBF" w:rsidRDefault="00F96218" w:rsidP="008556B5">
            <w:pPr>
              <w:spacing w:line="360" w:lineRule="auto"/>
              <w:jc w:val="both"/>
              <w:rPr>
                <w:b/>
              </w:rPr>
            </w:pPr>
          </w:p>
        </w:tc>
      </w:tr>
      <w:tr w:rsidR="004570A0" w:rsidRPr="00A678F5" w:rsidTr="00F96218">
        <w:tc>
          <w:tcPr>
            <w:tcW w:w="4673" w:type="dxa"/>
          </w:tcPr>
          <w:p w:rsidR="000F153E" w:rsidRPr="00605479" w:rsidRDefault="000F153E" w:rsidP="008556B5">
            <w:pPr>
              <w:spacing w:line="360" w:lineRule="auto"/>
              <w:jc w:val="both"/>
              <w:rPr>
                <w:b/>
                <w:sz w:val="12"/>
                <w:szCs w:val="12"/>
              </w:rPr>
            </w:pPr>
          </w:p>
          <w:p w:rsidR="00F96218" w:rsidRDefault="00F96218" w:rsidP="008556B5">
            <w:pPr>
              <w:spacing w:line="360" w:lineRule="auto"/>
              <w:jc w:val="both"/>
              <w:rPr>
                <w:i/>
              </w:rPr>
            </w:pPr>
            <w:r w:rsidRPr="00826FBF">
              <w:rPr>
                <w:b/>
              </w:rPr>
              <w:t>4. Nivel de agrupamiento de los alumnos</w:t>
            </w:r>
          </w:p>
          <w:p w:rsidR="00F96218" w:rsidRDefault="0018394F" w:rsidP="0018394F">
            <w:pPr>
              <w:spacing w:line="360" w:lineRule="auto"/>
              <w:jc w:val="both"/>
            </w:pPr>
            <w:r>
              <w:t xml:space="preserve">En grupos de 3 </w:t>
            </w:r>
            <w:r w:rsidR="00F96218">
              <w:t>alumnos</w:t>
            </w:r>
            <w:r w:rsidR="00F96218" w:rsidRPr="0015596E">
              <w:t>.</w:t>
            </w:r>
          </w:p>
          <w:p w:rsidR="000F153E" w:rsidRPr="00A678F5" w:rsidRDefault="000F153E" w:rsidP="0018394F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3821" w:type="dxa"/>
          </w:tcPr>
          <w:p w:rsidR="000F153E" w:rsidRPr="00605479" w:rsidRDefault="000F153E" w:rsidP="008556B5">
            <w:pPr>
              <w:spacing w:line="360" w:lineRule="auto"/>
              <w:jc w:val="both"/>
              <w:rPr>
                <w:b/>
                <w:sz w:val="12"/>
                <w:szCs w:val="12"/>
              </w:rPr>
            </w:pPr>
          </w:p>
          <w:p w:rsidR="00F96218" w:rsidRPr="00826FBF" w:rsidRDefault="00F96218" w:rsidP="008556B5">
            <w:pPr>
              <w:spacing w:line="360" w:lineRule="auto"/>
              <w:jc w:val="both"/>
              <w:rPr>
                <w:i/>
              </w:rPr>
            </w:pPr>
            <w:r w:rsidRPr="00826FBF">
              <w:rPr>
                <w:b/>
              </w:rPr>
              <w:t>5. Recursos utilizados</w:t>
            </w:r>
          </w:p>
          <w:p w:rsidR="00F96218" w:rsidRPr="00A678F5" w:rsidRDefault="0067700F" w:rsidP="0067700F">
            <w:pPr>
              <w:spacing w:line="360" w:lineRule="auto"/>
              <w:rPr>
                <w:b/>
              </w:rPr>
            </w:pPr>
            <w:r>
              <w:t>Museo Salzillo y plataformas digitales (Audacity e Ivoox).</w:t>
            </w:r>
          </w:p>
        </w:tc>
      </w:tr>
      <w:tr w:rsidR="00F96218" w:rsidRPr="00F0338C" w:rsidTr="00F96218">
        <w:tc>
          <w:tcPr>
            <w:tcW w:w="8494" w:type="dxa"/>
            <w:gridSpan w:val="2"/>
          </w:tcPr>
          <w:p w:rsidR="000F153E" w:rsidRPr="00605479" w:rsidRDefault="000F153E" w:rsidP="008556B5">
            <w:pPr>
              <w:spacing w:line="360" w:lineRule="auto"/>
              <w:jc w:val="both"/>
              <w:rPr>
                <w:b/>
                <w:sz w:val="12"/>
                <w:szCs w:val="12"/>
              </w:rPr>
            </w:pPr>
          </w:p>
          <w:p w:rsidR="00F96218" w:rsidRPr="00826FBF" w:rsidRDefault="00F96218" w:rsidP="008556B5">
            <w:pPr>
              <w:spacing w:line="360" w:lineRule="auto"/>
              <w:jc w:val="both"/>
              <w:rPr>
                <w:i/>
              </w:rPr>
            </w:pPr>
            <w:r w:rsidRPr="00826FBF">
              <w:rPr>
                <w:b/>
              </w:rPr>
              <w:t>6.</w:t>
            </w:r>
            <w:r>
              <w:t xml:space="preserve"> </w:t>
            </w:r>
            <w:r w:rsidRPr="00826FBF">
              <w:rPr>
                <w:b/>
              </w:rPr>
              <w:t>Criterios de Evaluación (según legislación) de la actividad (actividad diseñada según LOMCE)</w:t>
            </w:r>
          </w:p>
          <w:p w:rsidR="00F96218" w:rsidRDefault="00F96218" w:rsidP="008556B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Criterio de evaluación 3</w:t>
            </w:r>
            <w:r w:rsidRPr="00077F83">
              <w:rPr>
                <w:rFonts w:cs="Times New Roman"/>
              </w:rPr>
              <w:t xml:space="preserve">, según LOE: </w:t>
            </w:r>
          </w:p>
          <w:p w:rsidR="00F96218" w:rsidRDefault="00F96218" w:rsidP="00F96218">
            <w:pPr>
              <w:widowControl/>
              <w:numPr>
                <w:ilvl w:val="0"/>
                <w:numId w:val="1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kern w:val="0"/>
                <w:lang w:eastAsia="es-ES" w:bidi="ar-SA"/>
              </w:rPr>
            </w:pPr>
            <w:r>
              <w:rPr>
                <w:rFonts w:eastAsia="Times New Roman" w:cs="Times New Roman"/>
                <w:kern w:val="0"/>
                <w:lang w:eastAsia="es-ES" w:bidi="ar-SA"/>
              </w:rPr>
              <w:t>Analizar, comentar y clasificar obras significativas del arte de la Edad Moderna, aplicando un método que incluya diferentes enfoques (técnico, formal, semántico, cultural, sociológico e histórico).</w:t>
            </w:r>
          </w:p>
          <w:p w:rsidR="00F96218" w:rsidRPr="00F0338C" w:rsidRDefault="00F96218" w:rsidP="008556B5">
            <w:pPr>
              <w:spacing w:line="360" w:lineRule="auto"/>
              <w:jc w:val="both"/>
            </w:pPr>
            <w:r w:rsidRPr="00826FBF">
              <w:rPr>
                <w:i/>
              </w:rPr>
              <w:t xml:space="preserve"> </w:t>
            </w:r>
          </w:p>
        </w:tc>
      </w:tr>
      <w:tr w:rsidR="00F96218" w:rsidRPr="007A6B24" w:rsidTr="00F96218">
        <w:tc>
          <w:tcPr>
            <w:tcW w:w="8494" w:type="dxa"/>
            <w:gridSpan w:val="2"/>
          </w:tcPr>
          <w:p w:rsidR="000F153E" w:rsidRPr="00605479" w:rsidRDefault="000F153E" w:rsidP="008556B5">
            <w:pPr>
              <w:spacing w:line="360" w:lineRule="auto"/>
              <w:jc w:val="both"/>
              <w:rPr>
                <w:b/>
                <w:sz w:val="12"/>
                <w:szCs w:val="12"/>
              </w:rPr>
            </w:pPr>
          </w:p>
          <w:p w:rsidR="00F96218" w:rsidRDefault="00F96218" w:rsidP="008556B5">
            <w:pPr>
              <w:spacing w:line="360" w:lineRule="auto"/>
              <w:jc w:val="both"/>
            </w:pPr>
            <w:r w:rsidRPr="00826FBF">
              <w:rPr>
                <w:b/>
              </w:rPr>
              <w:t>7. Contenidos de la actividad</w:t>
            </w:r>
          </w:p>
          <w:p w:rsidR="00F96218" w:rsidRDefault="008A38D3" w:rsidP="008556B5">
            <w:pPr>
              <w:jc w:val="both"/>
            </w:pPr>
            <w:r>
              <w:t>Los contenidos de la actividad propuesta quedan recogidos en la unidad didáctica que abarca el siglo XVIII por la que se establecen los siguientes contenidos, clasificados en conceptuales, procedimentales y actitudinales.</w:t>
            </w:r>
          </w:p>
          <w:p w:rsidR="00F96218" w:rsidRPr="00F0338C" w:rsidRDefault="00F96218" w:rsidP="008556B5">
            <w:pPr>
              <w:spacing w:line="360" w:lineRule="auto"/>
              <w:jc w:val="both"/>
              <w:rPr>
                <w:i/>
              </w:rPr>
            </w:pPr>
          </w:p>
          <w:tbl>
            <w:tblPr>
              <w:tblW w:w="0" w:type="auto"/>
              <w:tblBorders>
                <w:top w:val="single" w:sz="8" w:space="0" w:color="4F81BD"/>
                <w:bottom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2787"/>
              <w:gridCol w:w="2791"/>
              <w:gridCol w:w="2743"/>
            </w:tblGrid>
            <w:tr w:rsidR="00F96218" w:rsidTr="008556B5">
              <w:tc>
                <w:tcPr>
                  <w:tcW w:w="3089" w:type="dxa"/>
                  <w:tcBorders>
                    <w:top w:val="single" w:sz="8" w:space="0" w:color="4F81BD"/>
                    <w:left w:val="nil"/>
                    <w:bottom w:val="single" w:sz="8" w:space="0" w:color="4F81BD"/>
                    <w:right w:val="nil"/>
                  </w:tcBorders>
                </w:tcPr>
                <w:p w:rsidR="00F96218" w:rsidRPr="00826FBF" w:rsidRDefault="00F96218" w:rsidP="008556B5">
                  <w:pPr>
                    <w:spacing w:line="360" w:lineRule="auto"/>
                    <w:jc w:val="center"/>
                    <w:rPr>
                      <w:b/>
                      <w:bCs/>
                      <w:color w:val="365F91"/>
                    </w:rPr>
                  </w:pPr>
                  <w:r w:rsidRPr="00826FBF">
                    <w:rPr>
                      <w:b/>
                      <w:bCs/>
                      <w:color w:val="365F91"/>
                    </w:rPr>
                    <w:t>Conceptual</w:t>
                  </w:r>
                </w:p>
              </w:tc>
              <w:tc>
                <w:tcPr>
                  <w:tcW w:w="3090" w:type="dxa"/>
                  <w:tcBorders>
                    <w:top w:val="single" w:sz="8" w:space="0" w:color="4F81BD"/>
                    <w:left w:val="nil"/>
                    <w:bottom w:val="single" w:sz="8" w:space="0" w:color="4F81BD"/>
                    <w:right w:val="nil"/>
                  </w:tcBorders>
                </w:tcPr>
                <w:p w:rsidR="00F96218" w:rsidRPr="00826FBF" w:rsidRDefault="00F96218" w:rsidP="008556B5">
                  <w:pPr>
                    <w:spacing w:line="360" w:lineRule="auto"/>
                    <w:jc w:val="center"/>
                    <w:rPr>
                      <w:b/>
                      <w:bCs/>
                      <w:color w:val="365F91"/>
                    </w:rPr>
                  </w:pPr>
                  <w:r w:rsidRPr="00826FBF">
                    <w:rPr>
                      <w:b/>
                      <w:bCs/>
                      <w:color w:val="365F91"/>
                    </w:rPr>
                    <w:t>Procedimental</w:t>
                  </w:r>
                </w:p>
              </w:tc>
              <w:tc>
                <w:tcPr>
                  <w:tcW w:w="3090" w:type="dxa"/>
                  <w:tcBorders>
                    <w:top w:val="single" w:sz="8" w:space="0" w:color="4F81BD"/>
                    <w:left w:val="nil"/>
                    <w:bottom w:val="single" w:sz="8" w:space="0" w:color="4F81BD"/>
                    <w:right w:val="nil"/>
                  </w:tcBorders>
                </w:tcPr>
                <w:p w:rsidR="00F96218" w:rsidRPr="00826FBF" w:rsidRDefault="00F96218" w:rsidP="008556B5">
                  <w:pPr>
                    <w:spacing w:line="360" w:lineRule="auto"/>
                    <w:jc w:val="center"/>
                    <w:rPr>
                      <w:b/>
                      <w:bCs/>
                      <w:color w:val="365F91"/>
                    </w:rPr>
                  </w:pPr>
                  <w:r w:rsidRPr="00826FBF">
                    <w:rPr>
                      <w:b/>
                      <w:bCs/>
                      <w:color w:val="365F91"/>
                    </w:rPr>
                    <w:t>Actitudinal</w:t>
                  </w:r>
                </w:p>
              </w:tc>
            </w:tr>
            <w:tr w:rsidR="00F96218" w:rsidTr="00605479">
              <w:trPr>
                <w:trHeight w:val="1845"/>
              </w:trPr>
              <w:tc>
                <w:tcPr>
                  <w:tcW w:w="3089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F96218" w:rsidRDefault="00F96218" w:rsidP="00F96218">
                  <w:pPr>
                    <w:spacing w:line="360" w:lineRule="auto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La obra de Francisco Salzillo</w:t>
                  </w:r>
                  <w:r w:rsidRPr="00E3460A">
                    <w:rPr>
                      <w:bCs/>
                    </w:rPr>
                    <w:t>.</w:t>
                  </w:r>
                </w:p>
                <w:p w:rsidR="00F96218" w:rsidRPr="00826FBF" w:rsidRDefault="00F96218" w:rsidP="00F96218">
                  <w:pPr>
                    <w:spacing w:line="360" w:lineRule="auto"/>
                    <w:jc w:val="center"/>
                    <w:rPr>
                      <w:b/>
                      <w:bCs/>
                      <w:color w:val="365F91"/>
                    </w:rPr>
                  </w:pPr>
                  <w:r>
                    <w:rPr>
                      <w:bCs/>
                    </w:rPr>
                    <w:t>Características, temática y técnica de la imaginería.</w:t>
                  </w:r>
                </w:p>
              </w:tc>
              <w:tc>
                <w:tcPr>
                  <w:tcW w:w="3090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F96218" w:rsidRDefault="00F96218" w:rsidP="00F96218">
                  <w:pPr>
                    <w:spacing w:line="360" w:lineRule="auto"/>
                    <w:jc w:val="center"/>
                  </w:pPr>
                  <w:r>
                    <w:t>Análisis de obras artísticas.</w:t>
                  </w:r>
                </w:p>
                <w:p w:rsidR="00F96218" w:rsidRPr="00826FBF" w:rsidRDefault="00F96218" w:rsidP="00F96218">
                  <w:pPr>
                    <w:spacing w:line="360" w:lineRule="auto"/>
                    <w:jc w:val="center"/>
                    <w:rPr>
                      <w:color w:val="365F91"/>
                    </w:rPr>
                  </w:pPr>
                  <w:r>
                    <w:t>Trabajo en grupos.</w:t>
                  </w:r>
                </w:p>
              </w:tc>
              <w:tc>
                <w:tcPr>
                  <w:tcW w:w="3090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F96218" w:rsidRPr="00826FBF" w:rsidRDefault="00F96218" w:rsidP="00F96218">
                  <w:pPr>
                    <w:spacing w:line="360" w:lineRule="auto"/>
                    <w:jc w:val="center"/>
                    <w:rPr>
                      <w:color w:val="365F91"/>
                    </w:rPr>
                  </w:pPr>
                  <w:r>
                    <w:t>Valoración y conservación del patrimonio histórico-artístico.</w:t>
                  </w:r>
                </w:p>
              </w:tc>
            </w:tr>
          </w:tbl>
          <w:p w:rsidR="00F96218" w:rsidRPr="007A6B24" w:rsidRDefault="00F96218" w:rsidP="008556B5">
            <w:pPr>
              <w:spacing w:line="360" w:lineRule="auto"/>
              <w:jc w:val="both"/>
            </w:pPr>
          </w:p>
        </w:tc>
      </w:tr>
      <w:tr w:rsidR="00F96218" w:rsidRPr="007A6B24" w:rsidTr="00F96218">
        <w:tc>
          <w:tcPr>
            <w:tcW w:w="8494" w:type="dxa"/>
            <w:gridSpan w:val="2"/>
          </w:tcPr>
          <w:p w:rsidR="00605479" w:rsidRPr="00605479" w:rsidRDefault="00605479" w:rsidP="008556B5">
            <w:pPr>
              <w:spacing w:line="360" w:lineRule="auto"/>
              <w:jc w:val="both"/>
              <w:rPr>
                <w:b/>
                <w:sz w:val="12"/>
                <w:szCs w:val="12"/>
              </w:rPr>
            </w:pPr>
          </w:p>
          <w:p w:rsidR="00605479" w:rsidRPr="00605479" w:rsidRDefault="00605479" w:rsidP="008556B5">
            <w:pPr>
              <w:spacing w:line="360" w:lineRule="auto"/>
              <w:jc w:val="both"/>
              <w:rPr>
                <w:b/>
                <w:sz w:val="12"/>
                <w:szCs w:val="12"/>
              </w:rPr>
            </w:pPr>
          </w:p>
          <w:p w:rsidR="00F96218" w:rsidRDefault="00F96218" w:rsidP="008556B5">
            <w:pPr>
              <w:spacing w:line="360" w:lineRule="auto"/>
              <w:jc w:val="both"/>
            </w:pPr>
            <w:r w:rsidRPr="00826FBF">
              <w:rPr>
                <w:b/>
              </w:rPr>
              <w:t>8. Competencias básicas</w:t>
            </w:r>
          </w:p>
          <w:p w:rsidR="00F96218" w:rsidRDefault="00F96218" w:rsidP="00F96218">
            <w:pPr>
              <w:numPr>
                <w:ilvl w:val="0"/>
                <w:numId w:val="2"/>
              </w:numPr>
              <w:jc w:val="both"/>
            </w:pPr>
            <w:r w:rsidRPr="001559A3">
              <w:rPr>
                <w:b/>
              </w:rPr>
              <w:t>Comunicación lingüística</w:t>
            </w:r>
            <w:r w:rsidR="00E22466">
              <w:t>. Se</w:t>
            </w:r>
            <w:r w:rsidR="008A38D3">
              <w:t>rá trabajada gracias a</w:t>
            </w:r>
            <w:r w:rsidR="00E22466">
              <w:t xml:space="preserve"> la </w:t>
            </w:r>
            <w:r w:rsidR="008A38D3">
              <w:t>interacción</w:t>
            </w:r>
            <w:r w:rsidR="00E22466">
              <w:t xml:space="preserve"> entre los alumnos que formen el grupo, </w:t>
            </w:r>
            <w:r w:rsidR="008A38D3">
              <w:t xml:space="preserve">la asimilación de todo el procedimiento a seguir en la actividad y </w:t>
            </w:r>
            <w:r>
              <w:t xml:space="preserve">la escucha de las </w:t>
            </w:r>
            <w:r w:rsidR="008A38D3">
              <w:t>aportaciones e instrucciones dadas por el docente.</w:t>
            </w:r>
          </w:p>
          <w:p w:rsidR="000F153E" w:rsidRDefault="000F153E" w:rsidP="000F153E">
            <w:pPr>
              <w:ind w:left="360"/>
              <w:jc w:val="both"/>
            </w:pPr>
          </w:p>
          <w:p w:rsidR="00F96218" w:rsidRDefault="00F96218" w:rsidP="00F96218">
            <w:pPr>
              <w:numPr>
                <w:ilvl w:val="0"/>
                <w:numId w:val="2"/>
              </w:numPr>
              <w:jc w:val="both"/>
            </w:pPr>
            <w:r w:rsidRPr="00077F83">
              <w:rPr>
                <w:b/>
              </w:rPr>
              <w:t>Competencia digital</w:t>
            </w:r>
            <w:r>
              <w:t xml:space="preserve">. Trabajada a través de la </w:t>
            </w:r>
            <w:r w:rsidR="0067700F">
              <w:t>grabación de las audio</w:t>
            </w:r>
            <w:r w:rsidR="00E22466">
              <w:t xml:space="preserve">guías así como la previa </w:t>
            </w:r>
            <w:r>
              <w:t xml:space="preserve">visualización de las obras artísticas </w:t>
            </w:r>
            <w:r w:rsidR="008A38D3">
              <w:t>y la</w:t>
            </w:r>
            <w:r w:rsidR="00E22466">
              <w:t xml:space="preserve"> correspondiente recopilación de información para el comentario de las mismas.</w:t>
            </w:r>
          </w:p>
          <w:p w:rsidR="000F153E" w:rsidRDefault="000F153E" w:rsidP="000F153E">
            <w:pPr>
              <w:jc w:val="both"/>
            </w:pPr>
          </w:p>
          <w:p w:rsidR="00F96218" w:rsidRDefault="00F96218" w:rsidP="00F96218">
            <w:pPr>
              <w:numPr>
                <w:ilvl w:val="0"/>
                <w:numId w:val="2"/>
              </w:numPr>
              <w:jc w:val="both"/>
            </w:pPr>
            <w:r w:rsidRPr="00077F83">
              <w:rPr>
                <w:b/>
              </w:rPr>
              <w:t>Aprender a aprender</w:t>
            </w:r>
            <w:r>
              <w:t xml:space="preserve">. Para </w:t>
            </w:r>
            <w:r w:rsidR="00E22466">
              <w:t xml:space="preserve">que el alumno pueda adquirir esta competencia es importante que el docente realice </w:t>
            </w:r>
            <w:r w:rsidR="008A38D3">
              <w:t xml:space="preserve">una explicación previa </w:t>
            </w:r>
            <w:r w:rsidR="00E22466">
              <w:t>de manera que motive al alumnado antes de que se proceda al posterior trabajo grupal para el desarrollo de la actividad propuesta.</w:t>
            </w:r>
          </w:p>
          <w:p w:rsidR="000F153E" w:rsidRDefault="000F153E" w:rsidP="000F153E">
            <w:pPr>
              <w:jc w:val="both"/>
            </w:pPr>
          </w:p>
          <w:p w:rsidR="00F96218" w:rsidRDefault="00F96218" w:rsidP="00F96218">
            <w:pPr>
              <w:numPr>
                <w:ilvl w:val="0"/>
                <w:numId w:val="2"/>
              </w:numPr>
              <w:jc w:val="both"/>
            </w:pPr>
            <w:r w:rsidRPr="00077F83">
              <w:rPr>
                <w:b/>
              </w:rPr>
              <w:t>Competencias sociales y cívicas</w:t>
            </w:r>
            <w:r>
              <w:t xml:space="preserve">. La interactuación y colaboración con los compañeros y compañeras promoverán en el alumnado actitudes de respeto y convivencia. </w:t>
            </w:r>
          </w:p>
          <w:p w:rsidR="000F153E" w:rsidRDefault="000F153E" w:rsidP="000F153E">
            <w:pPr>
              <w:jc w:val="both"/>
            </w:pPr>
          </w:p>
          <w:p w:rsidR="00F96218" w:rsidRDefault="00F96218" w:rsidP="00E22466">
            <w:pPr>
              <w:numPr>
                <w:ilvl w:val="0"/>
                <w:numId w:val="2"/>
              </w:numPr>
              <w:jc w:val="both"/>
            </w:pPr>
            <w:r w:rsidRPr="00077F83">
              <w:rPr>
                <w:b/>
              </w:rPr>
              <w:t>Conciencia y expresiones culturales</w:t>
            </w:r>
            <w:r>
              <w:t xml:space="preserve">. Desarrollada a través del respeto y valoración del patrimonio histórico-artístico </w:t>
            </w:r>
            <w:r w:rsidR="00E22466">
              <w:t>así como de las tradiciones de nuestra localidad a través de la imaginería y autor seleccionado.</w:t>
            </w:r>
          </w:p>
          <w:p w:rsidR="000F153E" w:rsidRPr="007A6B24" w:rsidRDefault="000F153E" w:rsidP="000F153E">
            <w:pPr>
              <w:jc w:val="both"/>
            </w:pPr>
          </w:p>
        </w:tc>
      </w:tr>
      <w:tr w:rsidR="00F96218" w:rsidRPr="00A678F5" w:rsidTr="00605479">
        <w:trPr>
          <w:trHeight w:val="708"/>
        </w:trPr>
        <w:tc>
          <w:tcPr>
            <w:tcW w:w="8494" w:type="dxa"/>
            <w:gridSpan w:val="2"/>
          </w:tcPr>
          <w:p w:rsidR="000F153E" w:rsidRPr="00605479" w:rsidRDefault="000F153E" w:rsidP="008556B5">
            <w:pPr>
              <w:spacing w:line="360" w:lineRule="auto"/>
              <w:jc w:val="both"/>
              <w:rPr>
                <w:b/>
                <w:sz w:val="12"/>
                <w:szCs w:val="12"/>
              </w:rPr>
            </w:pPr>
          </w:p>
          <w:p w:rsidR="00F96218" w:rsidRDefault="00F96218" w:rsidP="008556B5">
            <w:pPr>
              <w:spacing w:line="360" w:lineRule="auto"/>
              <w:jc w:val="both"/>
            </w:pPr>
            <w:r w:rsidRPr="00826FBF">
              <w:rPr>
                <w:b/>
              </w:rPr>
              <w:t>9. Desarrollo de la actividad</w:t>
            </w:r>
          </w:p>
          <w:p w:rsidR="004B2A61" w:rsidRDefault="004B2A61" w:rsidP="008556B5">
            <w:pPr>
              <w:jc w:val="both"/>
            </w:pPr>
            <w:r>
              <w:t>Una vez concluido el tema sobre el Barroco y explicadas las principales características sobre la imaginería de dicho periodo, se podrá proceder a la realización de la actividad propuesta para que el alumno conozca la producción del más insigne imaginero español y de reconocida fama internacional</w:t>
            </w:r>
            <w:r w:rsidR="00605479">
              <w:t>,</w:t>
            </w:r>
            <w:r>
              <w:t xml:space="preserve"> </w:t>
            </w:r>
            <w:r w:rsidR="00605479">
              <w:t>Francisco Salzillo.</w:t>
            </w:r>
          </w:p>
          <w:p w:rsidR="00605479" w:rsidRDefault="00605479" w:rsidP="008556B5">
            <w:pPr>
              <w:jc w:val="both"/>
            </w:pPr>
          </w:p>
          <w:p w:rsidR="002160C8" w:rsidRPr="004B2A61" w:rsidRDefault="00605479" w:rsidP="008556B5">
            <w:pPr>
              <w:jc w:val="both"/>
            </w:pPr>
            <w:r>
              <w:t>De esta manera, l</w:t>
            </w:r>
            <w:r w:rsidR="000F153E" w:rsidRPr="004B2A61">
              <w:t xml:space="preserve">a presente propuesta de actividad se desarrollará </w:t>
            </w:r>
            <w:r w:rsidR="002160C8" w:rsidRPr="004B2A61">
              <w:t xml:space="preserve">en dos fases: </w:t>
            </w:r>
          </w:p>
          <w:p w:rsidR="002160C8" w:rsidRPr="004B2A61" w:rsidRDefault="002160C8" w:rsidP="008556B5">
            <w:pPr>
              <w:jc w:val="both"/>
            </w:pPr>
          </w:p>
          <w:p w:rsidR="002160C8" w:rsidRPr="004B2A61" w:rsidRDefault="002160C8" w:rsidP="00605479">
            <w:pPr>
              <w:pStyle w:val="Prrafodelista"/>
              <w:numPr>
                <w:ilvl w:val="0"/>
                <w:numId w:val="1"/>
              </w:numPr>
              <w:jc w:val="both"/>
            </w:pPr>
            <w:r w:rsidRPr="004B2A61">
              <w:t>La primera de ellas consistirá en</w:t>
            </w:r>
            <w:r w:rsidR="00323DF3">
              <w:t xml:space="preserve"> que el alumnado, tras</w:t>
            </w:r>
            <w:r w:rsidR="002A7830">
              <w:t xml:space="preserve"> una breve</w:t>
            </w:r>
            <w:r w:rsidRPr="004B2A61">
              <w:t xml:space="preserve"> explicación </w:t>
            </w:r>
            <w:r w:rsidR="00323DF3">
              <w:t>sobre las pautas a seguir y</w:t>
            </w:r>
            <w:r w:rsidR="002A7830">
              <w:t xml:space="preserve"> la asignación de las 8 obras o “pasos” a comentar </w:t>
            </w:r>
            <w:r w:rsidR="00323DF3">
              <w:t xml:space="preserve">entre los grupos, realice </w:t>
            </w:r>
            <w:r w:rsidR="00F748B6">
              <w:t>en sus casas una audio</w:t>
            </w:r>
            <w:r w:rsidRPr="004B2A61">
              <w:t xml:space="preserve">guía donde se recojan los aspectos más importantes de la obra asignada. Haciéndose referencia entre otros puntos al autor, la técnica, el año de </w:t>
            </w:r>
            <w:r w:rsidR="004B2A61">
              <w:t xml:space="preserve">realización de </w:t>
            </w:r>
            <w:r w:rsidRPr="004B2A61">
              <w:t xml:space="preserve">la misma, etc. Para ello, el alumno utilizará el programa </w:t>
            </w:r>
            <w:r w:rsidR="004B2A61" w:rsidRPr="004B2A61">
              <w:t>A</w:t>
            </w:r>
            <w:r w:rsidRPr="004B2A61">
              <w:t>udacity, el cual permite crear y personalizar audios que luego podrán ser compartidos con otros centros</w:t>
            </w:r>
            <w:r w:rsidR="004B2A61">
              <w:t xml:space="preserve"> escolares</w:t>
            </w:r>
            <w:r w:rsidRPr="004B2A61">
              <w:t xml:space="preserve"> o con los demás compañeros de la clase a través de la plataforma Ivoox. </w:t>
            </w:r>
          </w:p>
          <w:p w:rsidR="002160C8" w:rsidRPr="004B2A61" w:rsidRDefault="002160C8" w:rsidP="008556B5">
            <w:pPr>
              <w:jc w:val="both"/>
            </w:pPr>
          </w:p>
          <w:p w:rsidR="00F96218" w:rsidRDefault="002160C8" w:rsidP="00605479">
            <w:pPr>
              <w:pStyle w:val="Prrafodelista"/>
              <w:numPr>
                <w:ilvl w:val="0"/>
                <w:numId w:val="1"/>
              </w:numPr>
              <w:jc w:val="both"/>
            </w:pPr>
            <w:r w:rsidRPr="004B2A61">
              <w:t>La segunda consistirá en la visita al Museo Salzillo donde se podrán ver y estudiar in situ las obras analizadas por los alumnos</w:t>
            </w:r>
            <w:r w:rsidR="004B2A61">
              <w:t xml:space="preserve"> s</w:t>
            </w:r>
            <w:r w:rsidRPr="004B2A61">
              <w:t xml:space="preserve">ituándonos frente a </w:t>
            </w:r>
            <w:r w:rsidR="004B2A61">
              <w:t>las mismas</w:t>
            </w:r>
            <w:r w:rsidRPr="004B2A61">
              <w:t xml:space="preserve"> y utilizando </w:t>
            </w:r>
            <w:r w:rsidR="004B2A61">
              <w:t xml:space="preserve">para ello </w:t>
            </w:r>
            <w:r w:rsidRPr="004B2A61">
              <w:t xml:space="preserve">las propias </w:t>
            </w:r>
            <w:r w:rsidR="004B2A61" w:rsidRPr="004B2A61">
              <w:t>audioguías</w:t>
            </w:r>
            <w:r w:rsidRPr="004B2A61">
              <w:t xml:space="preserve"> explicativas que cada grupo haya realizado. De esta manera</w:t>
            </w:r>
            <w:r w:rsidR="004B2A61">
              <w:t>,</w:t>
            </w:r>
            <w:r w:rsidRPr="004B2A61">
              <w:t xml:space="preserve"> y</w:t>
            </w:r>
            <w:r w:rsidR="004B2A61">
              <w:t xml:space="preserve"> </w:t>
            </w:r>
            <w:r w:rsidRPr="004B2A61">
              <w:t>gracias a la plataforma empleada</w:t>
            </w:r>
            <w:r w:rsidR="004B2A61">
              <w:t>,</w:t>
            </w:r>
            <w:r w:rsidRPr="004B2A61">
              <w:t xml:space="preserve"> cada alumno podrá </w:t>
            </w:r>
            <w:r w:rsidR="004B2A61" w:rsidRPr="004B2A61">
              <w:t xml:space="preserve">llevar en su propio </w:t>
            </w:r>
            <w:r w:rsidR="004B2A61">
              <w:t xml:space="preserve">dispositivo </w:t>
            </w:r>
            <w:r w:rsidR="004B2A61" w:rsidRPr="004B2A61">
              <w:t>móvil los audios explicativos realizados por sus compañeros y que serán escuchados simultáneamente a través de los auriculares, conforme la clase vaya recorriendo el museo.</w:t>
            </w:r>
          </w:p>
          <w:p w:rsidR="00605479" w:rsidRPr="00A678F5" w:rsidRDefault="00605479" w:rsidP="008556B5">
            <w:pPr>
              <w:jc w:val="both"/>
            </w:pPr>
          </w:p>
        </w:tc>
      </w:tr>
      <w:tr w:rsidR="00F96218" w:rsidRPr="007A6B24" w:rsidTr="00F96218">
        <w:tc>
          <w:tcPr>
            <w:tcW w:w="8494" w:type="dxa"/>
            <w:gridSpan w:val="2"/>
          </w:tcPr>
          <w:p w:rsidR="00605479" w:rsidRPr="00605479" w:rsidRDefault="00605479" w:rsidP="008556B5">
            <w:pPr>
              <w:spacing w:line="360" w:lineRule="auto"/>
              <w:jc w:val="both"/>
              <w:rPr>
                <w:b/>
                <w:sz w:val="14"/>
                <w:szCs w:val="14"/>
              </w:rPr>
            </w:pPr>
          </w:p>
          <w:p w:rsidR="00F96218" w:rsidRDefault="00F96218" w:rsidP="008556B5">
            <w:pPr>
              <w:spacing w:line="360" w:lineRule="auto"/>
              <w:jc w:val="both"/>
              <w:rPr>
                <w:i/>
              </w:rPr>
            </w:pPr>
            <w:r w:rsidRPr="00826FBF">
              <w:rPr>
                <w:b/>
              </w:rPr>
              <w:t>10. Estándares de aprendizaje</w:t>
            </w:r>
            <w:r w:rsidRPr="00826FBF">
              <w:rPr>
                <w:i/>
              </w:rPr>
              <w:t xml:space="preserve"> </w:t>
            </w:r>
          </w:p>
          <w:p w:rsidR="000F153E" w:rsidRPr="00605479" w:rsidRDefault="000F153E" w:rsidP="008556B5">
            <w:pPr>
              <w:spacing w:line="360" w:lineRule="auto"/>
              <w:jc w:val="both"/>
              <w:rPr>
                <w:sz w:val="12"/>
                <w:szCs w:val="12"/>
              </w:rPr>
            </w:pPr>
          </w:p>
        </w:tc>
      </w:tr>
      <w:tr w:rsidR="00F96218" w:rsidRPr="00F0338C" w:rsidTr="00F96218">
        <w:tc>
          <w:tcPr>
            <w:tcW w:w="8494" w:type="dxa"/>
            <w:gridSpan w:val="2"/>
            <w:tcBorders>
              <w:bottom w:val="single" w:sz="4" w:space="0" w:color="000000"/>
            </w:tcBorders>
          </w:tcPr>
          <w:p w:rsidR="000F153E" w:rsidRPr="00605479" w:rsidRDefault="000F153E" w:rsidP="008556B5">
            <w:pPr>
              <w:spacing w:line="360" w:lineRule="auto"/>
              <w:jc w:val="both"/>
              <w:rPr>
                <w:b/>
                <w:sz w:val="12"/>
                <w:szCs w:val="12"/>
              </w:rPr>
            </w:pPr>
          </w:p>
          <w:p w:rsidR="00F96218" w:rsidRDefault="00F96218" w:rsidP="008556B5">
            <w:pPr>
              <w:spacing w:line="360" w:lineRule="auto"/>
              <w:jc w:val="both"/>
            </w:pPr>
            <w:r w:rsidRPr="00826FBF">
              <w:rPr>
                <w:b/>
              </w:rPr>
              <w:t>11.</w:t>
            </w:r>
            <w:r>
              <w:t xml:space="preserve"> </w:t>
            </w:r>
            <w:r w:rsidRPr="00826FBF">
              <w:rPr>
                <w:b/>
              </w:rPr>
              <w:t>Herramientas de evaluación</w:t>
            </w:r>
          </w:p>
          <w:p w:rsidR="00F96218" w:rsidRDefault="00F96218" w:rsidP="008556B5">
            <w:pPr>
              <w:jc w:val="both"/>
            </w:pPr>
            <w:r w:rsidRPr="00A74FF8">
              <w:t xml:space="preserve">La evaluación del trabajo del alumnado será realizada mediante el empleo de una </w:t>
            </w:r>
            <w:r w:rsidR="00605479" w:rsidRPr="00A74FF8">
              <w:t xml:space="preserve">plantilla que </w:t>
            </w:r>
            <w:r w:rsidR="00A74FF8" w:rsidRPr="00A74FF8">
              <w:t>recogerá</w:t>
            </w:r>
            <w:r w:rsidR="00605479" w:rsidRPr="00A74FF8">
              <w:t xml:space="preserve"> los ítems que no pueden faltar en el audio elaborado </w:t>
            </w:r>
            <w:r w:rsidR="00A74FF8" w:rsidRPr="00A74FF8">
              <w:t>por el grupo, por considerarse imprescindibles. Además</w:t>
            </w:r>
            <w:r w:rsidR="00A74FF8">
              <w:t>,</w:t>
            </w:r>
            <w:r w:rsidR="00A74FF8" w:rsidRPr="00A74FF8">
              <w:t xml:space="preserve"> se tendrá en cuenta también el conocimiento demostrado sobre la materia</w:t>
            </w:r>
            <w:r w:rsidR="0098712F">
              <w:t>,</w:t>
            </w:r>
            <w:r w:rsidR="00A74FF8" w:rsidRPr="00A74FF8">
              <w:t xml:space="preserve"> que quedará reflejado </w:t>
            </w:r>
            <w:r w:rsidR="00A74FF8">
              <w:t xml:space="preserve">por el alumno </w:t>
            </w:r>
            <w:r w:rsidR="00A74FF8" w:rsidRPr="00A74FF8">
              <w:t xml:space="preserve">tras la realización </w:t>
            </w:r>
            <w:r w:rsidR="00A74FF8">
              <w:t>de</w:t>
            </w:r>
            <w:r w:rsidR="002A7830">
              <w:t xml:space="preserve"> </w:t>
            </w:r>
            <w:r w:rsidR="00A74FF8" w:rsidRPr="00A74FF8">
              <w:t xml:space="preserve">las actividades que a continuación se adjuntan. </w:t>
            </w:r>
          </w:p>
          <w:p w:rsidR="00323DF3" w:rsidRDefault="00323DF3" w:rsidP="008556B5">
            <w:pPr>
              <w:jc w:val="both"/>
            </w:pPr>
          </w:p>
          <w:p w:rsidR="00A74FF8" w:rsidRPr="00A74FF8" w:rsidRDefault="00A74FF8" w:rsidP="008556B5">
            <w:pPr>
              <w:jc w:val="both"/>
            </w:pPr>
          </w:p>
          <w:tbl>
            <w:tblPr>
              <w:tblW w:w="0" w:type="auto"/>
              <w:tblBorders>
                <w:top w:val="single" w:sz="8" w:space="0" w:color="4F81BD"/>
                <w:bottom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1741"/>
              <w:gridCol w:w="6580"/>
            </w:tblGrid>
            <w:tr w:rsidR="002A7830" w:rsidRPr="008A38D3" w:rsidTr="008556B5">
              <w:tc>
                <w:tcPr>
                  <w:tcW w:w="1797" w:type="dxa"/>
                  <w:tcBorders>
                    <w:top w:val="single" w:sz="8" w:space="0" w:color="4F81BD"/>
                    <w:left w:val="nil"/>
                    <w:bottom w:val="single" w:sz="8" w:space="0" w:color="4F81BD"/>
                    <w:right w:val="nil"/>
                  </w:tcBorders>
                </w:tcPr>
                <w:p w:rsidR="00323DF3" w:rsidRPr="00323DF3" w:rsidRDefault="00323DF3" w:rsidP="008556B5">
                  <w:pPr>
                    <w:spacing w:line="360" w:lineRule="auto"/>
                    <w:jc w:val="center"/>
                    <w:rPr>
                      <w:b/>
                      <w:bCs/>
                      <w:i/>
                      <w:color w:val="365F91"/>
                      <w:sz w:val="12"/>
                      <w:szCs w:val="12"/>
                    </w:rPr>
                  </w:pPr>
                </w:p>
                <w:p w:rsidR="00F96218" w:rsidRDefault="00F96218" w:rsidP="008556B5">
                  <w:pPr>
                    <w:spacing w:line="360" w:lineRule="auto"/>
                    <w:jc w:val="center"/>
                    <w:rPr>
                      <w:rFonts w:cs="Times New Roman"/>
                      <w:b/>
                      <w:bCs/>
                      <w:color w:val="365F91"/>
                    </w:rPr>
                  </w:pPr>
                  <w:r w:rsidRPr="002A7830">
                    <w:rPr>
                      <w:b/>
                      <w:bCs/>
                      <w:i/>
                      <w:color w:val="365F91"/>
                    </w:rPr>
                    <w:t xml:space="preserve"> </w:t>
                  </w:r>
                  <w:r w:rsidRPr="002A7830">
                    <w:rPr>
                      <w:rFonts w:cs="Times New Roman"/>
                      <w:b/>
                      <w:bCs/>
                      <w:color w:val="365F91"/>
                    </w:rPr>
                    <w:t>Nivel</w:t>
                  </w:r>
                </w:p>
                <w:p w:rsidR="00323DF3" w:rsidRPr="00323DF3" w:rsidRDefault="00323DF3" w:rsidP="008556B5">
                  <w:pPr>
                    <w:spacing w:line="360" w:lineRule="auto"/>
                    <w:jc w:val="center"/>
                    <w:rPr>
                      <w:rFonts w:cs="Times New Roman"/>
                      <w:b/>
                      <w:bCs/>
                      <w:color w:val="365F91"/>
                      <w:sz w:val="12"/>
                      <w:szCs w:val="12"/>
                    </w:rPr>
                  </w:pPr>
                </w:p>
              </w:tc>
              <w:tc>
                <w:tcPr>
                  <w:tcW w:w="7487" w:type="dxa"/>
                  <w:tcBorders>
                    <w:top w:val="single" w:sz="8" w:space="0" w:color="4F81BD"/>
                    <w:left w:val="nil"/>
                    <w:bottom w:val="single" w:sz="8" w:space="0" w:color="4F81BD"/>
                    <w:right w:val="nil"/>
                  </w:tcBorders>
                </w:tcPr>
                <w:p w:rsidR="00323DF3" w:rsidRPr="00323DF3" w:rsidRDefault="00323DF3" w:rsidP="008556B5">
                  <w:pPr>
                    <w:spacing w:line="360" w:lineRule="auto"/>
                    <w:jc w:val="center"/>
                    <w:rPr>
                      <w:rFonts w:cs="Times New Roman"/>
                      <w:b/>
                      <w:bCs/>
                      <w:color w:val="365F91"/>
                      <w:sz w:val="12"/>
                      <w:szCs w:val="12"/>
                    </w:rPr>
                  </w:pPr>
                </w:p>
                <w:p w:rsidR="00F96218" w:rsidRPr="002A7830" w:rsidRDefault="00F96218" w:rsidP="008556B5">
                  <w:pPr>
                    <w:spacing w:line="360" w:lineRule="auto"/>
                    <w:jc w:val="center"/>
                    <w:rPr>
                      <w:rFonts w:cs="Times New Roman"/>
                      <w:b/>
                      <w:bCs/>
                      <w:color w:val="365F91"/>
                    </w:rPr>
                  </w:pPr>
                  <w:r w:rsidRPr="002A7830">
                    <w:rPr>
                      <w:rFonts w:cs="Times New Roman"/>
                      <w:b/>
                      <w:bCs/>
                      <w:color w:val="365F91"/>
                    </w:rPr>
                    <w:t>Descripción</w:t>
                  </w:r>
                </w:p>
              </w:tc>
            </w:tr>
            <w:tr w:rsidR="002A7830" w:rsidRPr="008A38D3" w:rsidTr="008556B5">
              <w:tc>
                <w:tcPr>
                  <w:tcW w:w="1797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323DF3" w:rsidRDefault="00323DF3" w:rsidP="008556B5">
                  <w:pPr>
                    <w:spacing w:line="360" w:lineRule="auto"/>
                    <w:jc w:val="center"/>
                    <w:rPr>
                      <w:rFonts w:cs="Times New Roman"/>
                      <w:b/>
                      <w:bCs/>
                    </w:rPr>
                  </w:pPr>
                </w:p>
                <w:p w:rsidR="00F96218" w:rsidRPr="002A7830" w:rsidRDefault="00F96218" w:rsidP="008556B5">
                  <w:pPr>
                    <w:spacing w:line="360" w:lineRule="auto"/>
                    <w:jc w:val="center"/>
                    <w:rPr>
                      <w:rFonts w:cs="Times New Roman"/>
                      <w:b/>
                      <w:bCs/>
                    </w:rPr>
                  </w:pPr>
                  <w:r w:rsidRPr="002A7830">
                    <w:rPr>
                      <w:rFonts w:cs="Times New Roman"/>
                      <w:b/>
                      <w:bCs/>
                    </w:rPr>
                    <w:t>Competente</w:t>
                  </w:r>
                </w:p>
              </w:tc>
              <w:tc>
                <w:tcPr>
                  <w:tcW w:w="7487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323DF3" w:rsidRDefault="00323DF3" w:rsidP="002A7830">
                  <w:pPr>
                    <w:spacing w:line="360" w:lineRule="auto"/>
                    <w:jc w:val="both"/>
                    <w:rPr>
                      <w:rFonts w:cs="Times New Roman"/>
                    </w:rPr>
                  </w:pPr>
                </w:p>
                <w:p w:rsidR="00F96218" w:rsidRDefault="00F96218" w:rsidP="002A7830">
                  <w:pPr>
                    <w:spacing w:line="360" w:lineRule="auto"/>
                    <w:jc w:val="both"/>
                    <w:rPr>
                      <w:rFonts w:cs="Times New Roman"/>
                    </w:rPr>
                  </w:pPr>
                  <w:r w:rsidRPr="002A7830">
                    <w:rPr>
                      <w:rFonts w:cs="Times New Roman"/>
                    </w:rPr>
                    <w:t xml:space="preserve">El </w:t>
                  </w:r>
                  <w:r w:rsidR="0098712F">
                    <w:rPr>
                      <w:rFonts w:cs="Times New Roman"/>
                    </w:rPr>
                    <w:t>alumno</w:t>
                  </w:r>
                  <w:r w:rsidRPr="002A7830">
                    <w:rPr>
                      <w:rFonts w:cs="Times New Roman"/>
                    </w:rPr>
                    <w:t xml:space="preserve"> </w:t>
                  </w:r>
                  <w:r w:rsidR="00A74FF8" w:rsidRPr="002A7830">
                    <w:rPr>
                      <w:rFonts w:cs="Times New Roman"/>
                    </w:rPr>
                    <w:t>conoce la técnica usada por el artista y es capaz de comprender el momento histórico-artístico en que fueron creadas las obras. Siendo, además, capaz de ordenar cronológicamente la totalidad</w:t>
                  </w:r>
                  <w:r w:rsidR="002A7830" w:rsidRPr="002A7830">
                    <w:rPr>
                      <w:rFonts w:cs="Times New Roman"/>
                    </w:rPr>
                    <w:t xml:space="preserve"> de las obras comentadas por </w:t>
                  </w:r>
                  <w:r w:rsidR="00A74FF8" w:rsidRPr="002A7830">
                    <w:rPr>
                      <w:rFonts w:cs="Times New Roman"/>
                    </w:rPr>
                    <w:t xml:space="preserve">el alumnado </w:t>
                  </w:r>
                  <w:r w:rsidR="002A7830" w:rsidRPr="002A7830">
                    <w:rPr>
                      <w:rFonts w:cs="Times New Roman"/>
                    </w:rPr>
                    <w:t xml:space="preserve">de la clase </w:t>
                  </w:r>
                  <w:r w:rsidR="00A74FF8" w:rsidRPr="002A7830">
                    <w:rPr>
                      <w:rFonts w:cs="Times New Roman"/>
                    </w:rPr>
                    <w:t>a través de</w:t>
                  </w:r>
                  <w:r w:rsidR="002A7830" w:rsidRPr="002A7830">
                    <w:rPr>
                      <w:rFonts w:cs="Times New Roman"/>
                    </w:rPr>
                    <w:t xml:space="preserve"> los audios que estos han realizado de manera previa a la visita.</w:t>
                  </w:r>
                </w:p>
                <w:p w:rsidR="00323DF3" w:rsidRPr="002A7830" w:rsidRDefault="00323DF3" w:rsidP="002A7830">
                  <w:pPr>
                    <w:spacing w:line="360" w:lineRule="auto"/>
                    <w:jc w:val="both"/>
                    <w:rPr>
                      <w:rFonts w:cs="Times New Roman"/>
                    </w:rPr>
                  </w:pPr>
                </w:p>
              </w:tc>
            </w:tr>
            <w:tr w:rsidR="002A7830" w:rsidRPr="008A38D3" w:rsidTr="008556B5">
              <w:tc>
                <w:tcPr>
                  <w:tcW w:w="1797" w:type="dxa"/>
                </w:tcPr>
                <w:p w:rsidR="00323DF3" w:rsidRDefault="00323DF3" w:rsidP="008556B5">
                  <w:pPr>
                    <w:spacing w:line="360" w:lineRule="auto"/>
                    <w:jc w:val="center"/>
                    <w:rPr>
                      <w:rFonts w:cs="Times New Roman"/>
                      <w:b/>
                      <w:bCs/>
                    </w:rPr>
                  </w:pPr>
                </w:p>
                <w:p w:rsidR="00F96218" w:rsidRPr="002A7830" w:rsidRDefault="00F96218" w:rsidP="008556B5">
                  <w:pPr>
                    <w:spacing w:line="360" w:lineRule="auto"/>
                    <w:jc w:val="center"/>
                    <w:rPr>
                      <w:rFonts w:cs="Times New Roman"/>
                      <w:b/>
                      <w:bCs/>
                    </w:rPr>
                  </w:pPr>
                  <w:r w:rsidRPr="002A7830">
                    <w:rPr>
                      <w:rFonts w:cs="Times New Roman"/>
                      <w:b/>
                      <w:bCs/>
                    </w:rPr>
                    <w:t>Intermedio</w:t>
                  </w:r>
                </w:p>
              </w:tc>
              <w:tc>
                <w:tcPr>
                  <w:tcW w:w="7487" w:type="dxa"/>
                </w:tcPr>
                <w:p w:rsidR="00323DF3" w:rsidRDefault="00323DF3" w:rsidP="002A7830">
                  <w:pPr>
                    <w:spacing w:line="360" w:lineRule="auto"/>
                    <w:jc w:val="both"/>
                    <w:rPr>
                      <w:rFonts w:cs="Times New Roman"/>
                    </w:rPr>
                  </w:pPr>
                </w:p>
                <w:p w:rsidR="00F96218" w:rsidRDefault="00F96218" w:rsidP="002A7830">
                  <w:pPr>
                    <w:spacing w:line="360" w:lineRule="auto"/>
                    <w:jc w:val="both"/>
                    <w:rPr>
                      <w:rFonts w:cs="Times New Roman"/>
                    </w:rPr>
                  </w:pPr>
                  <w:r w:rsidRPr="002A7830">
                    <w:rPr>
                      <w:rFonts w:cs="Times New Roman"/>
                    </w:rPr>
                    <w:t xml:space="preserve">El </w:t>
                  </w:r>
                  <w:r w:rsidR="0098712F">
                    <w:rPr>
                      <w:rFonts w:cs="Times New Roman"/>
                    </w:rPr>
                    <w:t>alumno</w:t>
                  </w:r>
                  <w:r w:rsidRPr="002A7830">
                    <w:rPr>
                      <w:rFonts w:cs="Times New Roman"/>
                    </w:rPr>
                    <w:t xml:space="preserve"> </w:t>
                  </w:r>
                  <w:r w:rsidR="002A7830" w:rsidRPr="002A7830">
                    <w:rPr>
                      <w:rFonts w:cs="Times New Roman"/>
                    </w:rPr>
                    <w:t xml:space="preserve">es capaz de identificar las obras comentadas y recordar </w:t>
                  </w:r>
                  <w:r w:rsidR="002A7830">
                    <w:rPr>
                      <w:rFonts w:cs="Times New Roman"/>
                    </w:rPr>
                    <w:t xml:space="preserve">el nombre </w:t>
                  </w:r>
                  <w:r w:rsidR="002A7830" w:rsidRPr="002A7830">
                    <w:rPr>
                      <w:rFonts w:cs="Times New Roman"/>
                    </w:rPr>
                    <w:t xml:space="preserve">de su autor. </w:t>
                  </w:r>
                </w:p>
                <w:p w:rsidR="00323DF3" w:rsidRPr="002A7830" w:rsidRDefault="00323DF3" w:rsidP="002A7830">
                  <w:pPr>
                    <w:spacing w:line="360" w:lineRule="auto"/>
                    <w:jc w:val="both"/>
                    <w:rPr>
                      <w:rFonts w:cs="Times New Roman"/>
                    </w:rPr>
                  </w:pPr>
                </w:p>
              </w:tc>
            </w:tr>
            <w:tr w:rsidR="002A7830" w:rsidRPr="002F6D6B" w:rsidTr="008556B5">
              <w:tc>
                <w:tcPr>
                  <w:tcW w:w="1797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323DF3" w:rsidRDefault="00323DF3" w:rsidP="008556B5">
                  <w:pPr>
                    <w:spacing w:line="360" w:lineRule="auto"/>
                    <w:jc w:val="center"/>
                    <w:rPr>
                      <w:rFonts w:cs="Times New Roman"/>
                      <w:b/>
                      <w:bCs/>
                    </w:rPr>
                  </w:pPr>
                </w:p>
                <w:p w:rsidR="00F96218" w:rsidRPr="002A7830" w:rsidRDefault="00F96218" w:rsidP="008556B5">
                  <w:pPr>
                    <w:spacing w:line="360" w:lineRule="auto"/>
                    <w:jc w:val="center"/>
                    <w:rPr>
                      <w:rFonts w:cs="Times New Roman"/>
                      <w:b/>
                      <w:bCs/>
                    </w:rPr>
                  </w:pPr>
                  <w:r w:rsidRPr="002A7830">
                    <w:rPr>
                      <w:rFonts w:cs="Times New Roman"/>
                      <w:b/>
                      <w:bCs/>
                    </w:rPr>
                    <w:t>Básico</w:t>
                  </w:r>
                </w:p>
              </w:tc>
              <w:tc>
                <w:tcPr>
                  <w:tcW w:w="7487" w:type="dxa"/>
                  <w:tcBorders>
                    <w:left w:val="nil"/>
                    <w:right w:val="nil"/>
                  </w:tcBorders>
                  <w:shd w:val="clear" w:color="auto" w:fill="D3DFEE"/>
                </w:tcPr>
                <w:p w:rsidR="00323DF3" w:rsidRDefault="00323DF3" w:rsidP="002A7830">
                  <w:pPr>
                    <w:spacing w:line="360" w:lineRule="auto"/>
                    <w:jc w:val="both"/>
                    <w:rPr>
                      <w:rFonts w:cs="Times New Roman"/>
                    </w:rPr>
                  </w:pPr>
                </w:p>
                <w:p w:rsidR="00F96218" w:rsidRDefault="00F96218" w:rsidP="002A7830">
                  <w:pPr>
                    <w:spacing w:line="360" w:lineRule="auto"/>
                    <w:jc w:val="both"/>
                    <w:rPr>
                      <w:rFonts w:cs="Times New Roman"/>
                    </w:rPr>
                  </w:pPr>
                  <w:r w:rsidRPr="002A7830">
                    <w:rPr>
                      <w:rFonts w:cs="Times New Roman"/>
                    </w:rPr>
                    <w:t xml:space="preserve">El </w:t>
                  </w:r>
                  <w:r w:rsidR="0098712F">
                    <w:rPr>
                      <w:rFonts w:cs="Times New Roman"/>
                    </w:rPr>
                    <w:t>alumno</w:t>
                  </w:r>
                  <w:r w:rsidRPr="002A7830">
                    <w:rPr>
                      <w:rFonts w:cs="Times New Roman"/>
                    </w:rPr>
                    <w:t xml:space="preserve"> </w:t>
                  </w:r>
                  <w:r w:rsidR="002A7830">
                    <w:rPr>
                      <w:rFonts w:cs="Times New Roman"/>
                    </w:rPr>
                    <w:t>e</w:t>
                  </w:r>
                  <w:r w:rsidR="00323DF3">
                    <w:rPr>
                      <w:rFonts w:cs="Times New Roman"/>
                    </w:rPr>
                    <w:t>s capaz de asociar obra y autor, aún sin llegar a poder identificar todas y cada una de ellas.</w:t>
                  </w:r>
                </w:p>
                <w:p w:rsidR="00323DF3" w:rsidRPr="002A7830" w:rsidRDefault="00323DF3" w:rsidP="002A7830">
                  <w:pPr>
                    <w:spacing w:line="360" w:lineRule="auto"/>
                    <w:jc w:val="both"/>
                    <w:rPr>
                      <w:rFonts w:cs="Times New Roman"/>
                    </w:rPr>
                  </w:pPr>
                </w:p>
              </w:tc>
            </w:tr>
            <w:tr w:rsidR="002A7830" w:rsidRPr="002F6D6B" w:rsidTr="00323DF3">
              <w:trPr>
                <w:trHeight w:val="596"/>
              </w:trPr>
              <w:tc>
                <w:tcPr>
                  <w:tcW w:w="1797" w:type="dxa"/>
                </w:tcPr>
                <w:p w:rsidR="00F96218" w:rsidRPr="002F6D6B" w:rsidRDefault="00F96218" w:rsidP="008556B5">
                  <w:pPr>
                    <w:spacing w:line="360" w:lineRule="auto"/>
                    <w:rPr>
                      <w:rFonts w:cs="Times New Roman"/>
                      <w:b/>
                      <w:bCs/>
                      <w:color w:val="365F91"/>
                    </w:rPr>
                  </w:pPr>
                </w:p>
                <w:p w:rsidR="00F96218" w:rsidRPr="002F6D6B" w:rsidRDefault="00F96218" w:rsidP="008556B5">
                  <w:pPr>
                    <w:spacing w:line="360" w:lineRule="auto"/>
                    <w:rPr>
                      <w:rFonts w:cs="Times New Roman"/>
                      <w:b/>
                      <w:bCs/>
                      <w:color w:val="365F91"/>
                    </w:rPr>
                  </w:pPr>
                </w:p>
                <w:p w:rsidR="00F96218" w:rsidRPr="002F6D6B" w:rsidRDefault="00F96218" w:rsidP="008556B5">
                  <w:pPr>
                    <w:spacing w:line="360" w:lineRule="auto"/>
                    <w:rPr>
                      <w:rFonts w:cs="Times New Roman"/>
                      <w:b/>
                      <w:bCs/>
                      <w:color w:val="365F91"/>
                    </w:rPr>
                  </w:pPr>
                </w:p>
              </w:tc>
              <w:tc>
                <w:tcPr>
                  <w:tcW w:w="7487" w:type="dxa"/>
                </w:tcPr>
                <w:p w:rsidR="00AB688C" w:rsidRDefault="00AB688C" w:rsidP="008556B5">
                  <w:pPr>
                    <w:spacing w:line="360" w:lineRule="auto"/>
                    <w:jc w:val="both"/>
                    <w:rPr>
                      <w:rFonts w:cs="Times New Roman"/>
                      <w:color w:val="365F91"/>
                    </w:rPr>
                  </w:pPr>
                </w:p>
                <w:p w:rsidR="00323DF3" w:rsidRDefault="00323DF3" w:rsidP="008556B5">
                  <w:pPr>
                    <w:spacing w:line="360" w:lineRule="auto"/>
                    <w:jc w:val="both"/>
                    <w:rPr>
                      <w:rFonts w:cs="Times New Roman"/>
                      <w:color w:val="365F91"/>
                    </w:rPr>
                  </w:pPr>
                </w:p>
                <w:p w:rsidR="00323DF3" w:rsidRDefault="00323DF3" w:rsidP="008556B5">
                  <w:pPr>
                    <w:spacing w:line="360" w:lineRule="auto"/>
                    <w:jc w:val="both"/>
                    <w:rPr>
                      <w:rFonts w:cs="Times New Roman"/>
                      <w:color w:val="365F91"/>
                    </w:rPr>
                  </w:pPr>
                </w:p>
                <w:p w:rsidR="00323DF3" w:rsidRDefault="00323DF3" w:rsidP="008556B5">
                  <w:pPr>
                    <w:spacing w:line="360" w:lineRule="auto"/>
                    <w:jc w:val="both"/>
                    <w:rPr>
                      <w:rFonts w:cs="Times New Roman"/>
                      <w:color w:val="365F91"/>
                    </w:rPr>
                  </w:pPr>
                </w:p>
                <w:p w:rsidR="00323DF3" w:rsidRDefault="00323DF3" w:rsidP="008556B5">
                  <w:pPr>
                    <w:spacing w:line="360" w:lineRule="auto"/>
                    <w:jc w:val="both"/>
                    <w:rPr>
                      <w:rFonts w:cs="Times New Roman"/>
                      <w:color w:val="365F91"/>
                    </w:rPr>
                  </w:pPr>
                </w:p>
                <w:p w:rsidR="00323DF3" w:rsidRDefault="00323DF3" w:rsidP="008556B5">
                  <w:pPr>
                    <w:spacing w:line="360" w:lineRule="auto"/>
                    <w:jc w:val="both"/>
                    <w:rPr>
                      <w:rFonts w:cs="Times New Roman"/>
                      <w:color w:val="365F91"/>
                    </w:rPr>
                  </w:pPr>
                </w:p>
                <w:p w:rsidR="00323DF3" w:rsidRPr="002F6D6B" w:rsidRDefault="00323DF3" w:rsidP="008556B5">
                  <w:pPr>
                    <w:spacing w:line="360" w:lineRule="auto"/>
                    <w:jc w:val="both"/>
                    <w:rPr>
                      <w:rFonts w:cs="Times New Roman"/>
                      <w:color w:val="365F91"/>
                    </w:rPr>
                  </w:pPr>
                </w:p>
              </w:tc>
            </w:tr>
          </w:tbl>
          <w:p w:rsidR="00F96218" w:rsidRPr="00F0338C" w:rsidRDefault="00F96218" w:rsidP="008556B5">
            <w:pPr>
              <w:spacing w:line="360" w:lineRule="auto"/>
              <w:jc w:val="both"/>
              <w:rPr>
                <w:i/>
              </w:rPr>
            </w:pPr>
          </w:p>
        </w:tc>
      </w:tr>
      <w:tr w:rsidR="00F96218" w:rsidRPr="00826FBF" w:rsidTr="00F96218">
        <w:tc>
          <w:tcPr>
            <w:tcW w:w="8494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C6D9F1"/>
          </w:tcPr>
          <w:p w:rsidR="00F96218" w:rsidRPr="008A38D3" w:rsidRDefault="00F96218" w:rsidP="008A38D3">
            <w:pPr>
              <w:spacing w:line="360" w:lineRule="auto"/>
              <w:jc w:val="center"/>
              <w:rPr>
                <w:b/>
                <w:u w:val="single"/>
              </w:rPr>
            </w:pPr>
            <w:r w:rsidRPr="00826FBF">
              <w:rPr>
                <w:b/>
                <w:u w:val="single"/>
              </w:rPr>
              <w:lastRenderedPageBreak/>
              <w:t>B: ACT</w:t>
            </w:r>
            <w:r w:rsidR="008A38D3">
              <w:rPr>
                <w:b/>
                <w:u w:val="single"/>
              </w:rPr>
              <w:t>IVIDAD (MATERIAL PARA EL ALUMNO</w:t>
            </w:r>
          </w:p>
        </w:tc>
      </w:tr>
      <w:tr w:rsidR="00F96218" w:rsidRPr="00A678F5" w:rsidTr="00F96218">
        <w:tc>
          <w:tcPr>
            <w:tcW w:w="8494" w:type="dxa"/>
            <w:gridSpan w:val="2"/>
          </w:tcPr>
          <w:p w:rsidR="00323DF3" w:rsidRPr="00323DF3" w:rsidRDefault="00323DF3" w:rsidP="008A38D3">
            <w:pPr>
              <w:spacing w:after="240"/>
              <w:jc w:val="both"/>
              <w:rPr>
                <w:rFonts w:cs="Times New Roman"/>
                <w:sz w:val="12"/>
                <w:szCs w:val="12"/>
              </w:rPr>
            </w:pPr>
          </w:p>
          <w:p w:rsidR="00323DF3" w:rsidRPr="006F4299" w:rsidRDefault="008A38D3" w:rsidP="0061618D">
            <w:pPr>
              <w:spacing w:after="24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Tras la visita realizada al </w:t>
            </w:r>
            <w:r w:rsidR="0061618D">
              <w:rPr>
                <w:rFonts w:cs="Times New Roman"/>
              </w:rPr>
              <w:t>Museo Salzillo</w:t>
            </w:r>
            <w:r>
              <w:rPr>
                <w:rFonts w:cs="Times New Roman"/>
              </w:rPr>
              <w:t xml:space="preserve"> y la explicación de sus obras más importantes por vuestros compañeros estáis preparados para realizar la siguiente actividad que sin duda o</w:t>
            </w:r>
            <w:r w:rsidR="00AB688C">
              <w:rPr>
                <w:rFonts w:cs="Times New Roman"/>
              </w:rPr>
              <w:t>s servirá de repaso y os ayudará</w:t>
            </w:r>
            <w:r>
              <w:rPr>
                <w:rFonts w:cs="Times New Roman"/>
              </w:rPr>
              <w:t xml:space="preserve"> a afianzar los conocimientos.</w:t>
            </w:r>
          </w:p>
        </w:tc>
      </w:tr>
      <w:tr w:rsidR="00F96218" w:rsidRPr="00DF67C8" w:rsidTr="000F153E">
        <w:trPr>
          <w:trHeight w:val="8568"/>
        </w:trPr>
        <w:tc>
          <w:tcPr>
            <w:tcW w:w="8494" w:type="dxa"/>
            <w:gridSpan w:val="2"/>
          </w:tcPr>
          <w:p w:rsidR="0072004C" w:rsidRDefault="0072004C" w:rsidP="0072004C">
            <w:pPr>
              <w:widowControl/>
              <w:suppressAutoHyphens w:val="0"/>
              <w:spacing w:after="240"/>
              <w:ind w:left="360"/>
              <w:jc w:val="both"/>
              <w:rPr>
                <w:rFonts w:cs="Times New Roman"/>
                <w:b/>
              </w:rPr>
            </w:pPr>
          </w:p>
          <w:p w:rsidR="00F96218" w:rsidRPr="0061618D" w:rsidRDefault="000F153E" w:rsidP="00F96218">
            <w:pPr>
              <w:widowControl/>
              <w:numPr>
                <w:ilvl w:val="0"/>
                <w:numId w:val="3"/>
              </w:numPr>
              <w:suppressAutoHyphens w:val="0"/>
              <w:spacing w:after="240"/>
              <w:jc w:val="both"/>
              <w:rPr>
                <w:rFonts w:cs="Times New Roman"/>
                <w:b/>
              </w:rPr>
            </w:pPr>
            <w:r w:rsidRPr="0061618D">
              <w:rPr>
                <w:b/>
                <w:noProof/>
                <w:lang w:eastAsia="es-ES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395605</wp:posOffset>
                  </wp:positionV>
                  <wp:extent cx="2618105" cy="1771650"/>
                  <wp:effectExtent l="0" t="0" r="0" b="0"/>
                  <wp:wrapTopAndBottom/>
                  <wp:docPr id="2" name="Imagen 2" descr="http://www.larazon.es/documents/10165/0/LA_RAZON_317437_c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arazon.es/documents/10165/0/LA_RAZON_317437_c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0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70A0" w:rsidRPr="0061618D">
              <w:rPr>
                <w:rFonts w:cs="Times New Roman"/>
                <w:b/>
              </w:rPr>
              <w:t>Cuál de las siguientes obras no pertenece al escultor Francisco Salzillo?</w:t>
            </w:r>
          </w:p>
          <w:p w:rsidR="00F96218" w:rsidRPr="00905C54" w:rsidRDefault="00323DF3" w:rsidP="008556B5">
            <w:pPr>
              <w:spacing w:after="240"/>
              <w:jc w:val="both"/>
              <w:rPr>
                <w:rFonts w:cs="Times New Roman"/>
                <w:sz w:val="8"/>
                <w:szCs w:val="8"/>
              </w:rPr>
            </w:pPr>
            <w:r>
              <w:rPr>
                <w:noProof/>
                <w:lang w:eastAsia="es-ES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67945</wp:posOffset>
                  </wp:positionV>
                  <wp:extent cx="2600325" cy="1771650"/>
                  <wp:effectExtent l="0" t="0" r="9525" b="0"/>
                  <wp:wrapTopAndBottom/>
                  <wp:docPr id="3" name="Imagen 3" descr="http://www.museosalzillo.es/msm/wp-content/uploads/2011/11/Image_1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useosalzillo.es/msm/wp-content/uploads/2011/11/Image_1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153E">
              <w:rPr>
                <w:noProof/>
                <w:lang w:eastAsia="es-ES"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3020060</wp:posOffset>
                  </wp:positionH>
                  <wp:positionV relativeFrom="paragraph">
                    <wp:posOffset>1916430</wp:posOffset>
                  </wp:positionV>
                  <wp:extent cx="1895475" cy="2733675"/>
                  <wp:effectExtent l="0" t="0" r="9525" b="9525"/>
                  <wp:wrapSquare wrapText="bothSides"/>
                  <wp:docPr id="14" name="Imagen 2" descr="http://www.museosalzillo.es/msm/wp-content/uploads/2011/11/Image_1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useosalzillo.es/msm/wp-content/uploads/2011/11/Image_1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153E">
              <w:rPr>
                <w:noProof/>
                <w:lang w:eastAsia="es-ES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1926590</wp:posOffset>
                  </wp:positionV>
                  <wp:extent cx="1936750" cy="2743200"/>
                  <wp:effectExtent l="0" t="0" r="6350" b="0"/>
                  <wp:wrapTopAndBottom/>
                  <wp:docPr id="4" name="Imagen 4" descr="http://www.museosalzillo.es/msm/wp-content/uploads/2012/04/JesusNazaren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seosalzillo.es/msm/wp-content/uploads/2012/04/JesusNazaren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6218" w:rsidRPr="00DF67C8" w:rsidTr="00323DF3">
        <w:trPr>
          <w:trHeight w:val="70"/>
        </w:trPr>
        <w:tc>
          <w:tcPr>
            <w:tcW w:w="8494" w:type="dxa"/>
            <w:gridSpan w:val="2"/>
          </w:tcPr>
          <w:p w:rsidR="0072004C" w:rsidRPr="0072004C" w:rsidRDefault="0072004C" w:rsidP="0072004C">
            <w:pPr>
              <w:pStyle w:val="Prrafodelista"/>
              <w:widowControl/>
              <w:suppressAutoHyphens w:val="0"/>
              <w:spacing w:after="240"/>
              <w:ind w:left="360"/>
              <w:rPr>
                <w:rFonts w:cs="Times New Roman"/>
              </w:rPr>
            </w:pPr>
          </w:p>
          <w:p w:rsidR="00F96218" w:rsidRPr="0072004C" w:rsidRDefault="009A62E1" w:rsidP="0072004C">
            <w:pPr>
              <w:pStyle w:val="Prrafodelista"/>
              <w:widowControl/>
              <w:numPr>
                <w:ilvl w:val="0"/>
                <w:numId w:val="3"/>
              </w:numPr>
              <w:suppressAutoHyphens w:val="0"/>
              <w:spacing w:after="240"/>
              <w:rPr>
                <w:rFonts w:cs="Times New Roman"/>
              </w:rPr>
            </w:pPr>
            <w:r w:rsidRPr="0072004C">
              <w:rPr>
                <w:rFonts w:cs="Times New Roman"/>
                <w:b/>
              </w:rPr>
              <w:t xml:space="preserve">Ordena </w:t>
            </w:r>
            <w:r w:rsidR="000F153E" w:rsidRPr="0072004C">
              <w:rPr>
                <w:rFonts w:cs="Times New Roman"/>
                <w:b/>
              </w:rPr>
              <w:t>las</w:t>
            </w:r>
            <w:r w:rsidR="000F153E" w:rsidRPr="0072004C">
              <w:rPr>
                <w:rFonts w:cs="Times New Roman"/>
              </w:rPr>
              <w:t xml:space="preserve"> </w:t>
            </w:r>
            <w:r w:rsidR="000F153E" w:rsidRPr="0072004C">
              <w:rPr>
                <w:rFonts w:cs="Times New Roman"/>
                <w:b/>
              </w:rPr>
              <w:t>siguientes obras</w:t>
            </w:r>
            <w:r w:rsidR="000F153E" w:rsidRPr="0072004C">
              <w:rPr>
                <w:rFonts w:cs="Times New Roman"/>
              </w:rPr>
              <w:t xml:space="preserve"> </w:t>
            </w:r>
            <w:r w:rsidR="004570A0" w:rsidRPr="0072004C">
              <w:rPr>
                <w:rFonts w:cs="Times New Roman"/>
                <w:b/>
              </w:rPr>
              <w:t>según</w:t>
            </w:r>
            <w:r w:rsidR="000F153E" w:rsidRPr="0072004C">
              <w:rPr>
                <w:rFonts w:cs="Times New Roman"/>
                <w:b/>
              </w:rPr>
              <w:t xml:space="preserve"> el año </w:t>
            </w:r>
            <w:r w:rsidR="0072004C" w:rsidRPr="0072004C">
              <w:rPr>
                <w:rFonts w:cs="Times New Roman"/>
                <w:b/>
              </w:rPr>
              <w:t>e</w:t>
            </w:r>
            <w:r w:rsidR="000F153E" w:rsidRPr="0072004C">
              <w:rPr>
                <w:rFonts w:cs="Times New Roman"/>
                <w:b/>
              </w:rPr>
              <w:t xml:space="preserve">n que </w:t>
            </w:r>
            <w:r w:rsidR="0072004C">
              <w:rPr>
                <w:rFonts w:cs="Times New Roman"/>
                <w:b/>
              </w:rPr>
              <w:t>Sa</w:t>
            </w:r>
            <w:r w:rsidR="0061618D" w:rsidRPr="0072004C">
              <w:rPr>
                <w:rFonts w:cs="Times New Roman"/>
                <w:b/>
              </w:rPr>
              <w:t>lzillo las realizó:</w:t>
            </w:r>
          </w:p>
          <w:p w:rsidR="0072004C" w:rsidRDefault="0072004C" w:rsidP="0072004C">
            <w:pPr>
              <w:pStyle w:val="Prrafodelista"/>
              <w:widowControl/>
              <w:suppressAutoHyphens w:val="0"/>
              <w:spacing w:after="240"/>
              <w:ind w:left="360"/>
              <w:rPr>
                <w:rFonts w:cs="Times New Roman"/>
              </w:rPr>
            </w:pPr>
          </w:p>
          <w:p w:rsidR="004570A0" w:rsidRDefault="0072004C" w:rsidP="0072004C">
            <w:pPr>
              <w:pStyle w:val="Prrafodelista"/>
              <w:widowControl/>
              <w:suppressAutoHyphens w:val="0"/>
              <w:spacing w:after="240"/>
              <w:ind w:left="360"/>
              <w:rPr>
                <w:rFonts w:cs="Times New Roman"/>
              </w:rPr>
            </w:pPr>
            <w:r>
              <w:rPr>
                <w:rFonts w:cs="Times New Roman"/>
              </w:rPr>
              <w:t xml:space="preserve">___   </w:t>
            </w:r>
            <w:r w:rsidR="004570A0">
              <w:rPr>
                <w:rFonts w:cs="Times New Roman"/>
              </w:rPr>
              <w:t>La Santa Cena.</w:t>
            </w:r>
            <w:r w:rsidR="00AB688C">
              <w:rPr>
                <w:rFonts w:cs="Times New Roman"/>
              </w:rPr>
              <w:t xml:space="preserve">                                            </w:t>
            </w:r>
            <w:r>
              <w:rPr>
                <w:rFonts w:cs="Times New Roman"/>
              </w:rPr>
              <w:t xml:space="preserve">___   </w:t>
            </w:r>
            <w:r w:rsidR="00AB688C">
              <w:rPr>
                <w:rFonts w:cs="Times New Roman"/>
              </w:rPr>
              <w:t>La Caída.</w:t>
            </w:r>
          </w:p>
          <w:p w:rsidR="004570A0" w:rsidRDefault="0072004C" w:rsidP="004570A0">
            <w:pPr>
              <w:widowControl/>
              <w:suppressAutoHyphens w:val="0"/>
              <w:spacing w:after="240"/>
              <w:ind w:left="360"/>
              <w:rPr>
                <w:rFonts w:cs="Times New Roman"/>
              </w:rPr>
            </w:pPr>
            <w:r>
              <w:rPr>
                <w:rFonts w:cs="Times New Roman"/>
              </w:rPr>
              <w:t xml:space="preserve">___   </w:t>
            </w:r>
            <w:r w:rsidR="00AB688C">
              <w:rPr>
                <w:rFonts w:cs="Times New Roman"/>
              </w:rPr>
              <w:t>La O</w:t>
            </w:r>
            <w:r w:rsidR="004570A0">
              <w:rPr>
                <w:rFonts w:cs="Times New Roman"/>
              </w:rPr>
              <w:t xml:space="preserve">ración </w:t>
            </w:r>
            <w:r w:rsidR="00AB688C">
              <w:rPr>
                <w:rFonts w:cs="Times New Roman"/>
              </w:rPr>
              <w:t>en el H</w:t>
            </w:r>
            <w:r w:rsidR="004570A0">
              <w:rPr>
                <w:rFonts w:cs="Times New Roman"/>
              </w:rPr>
              <w:t>uerto.</w:t>
            </w:r>
            <w:r w:rsidR="00AB688C">
              <w:rPr>
                <w:rFonts w:cs="Times New Roman"/>
              </w:rPr>
              <w:t xml:space="preserve">                            </w:t>
            </w:r>
            <w:r>
              <w:rPr>
                <w:rFonts w:cs="Times New Roman"/>
              </w:rPr>
              <w:t xml:space="preserve">___   </w:t>
            </w:r>
            <w:r w:rsidR="00AB688C">
              <w:rPr>
                <w:rFonts w:cs="Times New Roman"/>
              </w:rPr>
              <w:t>El Prendimiento.</w:t>
            </w:r>
          </w:p>
          <w:p w:rsidR="004570A0" w:rsidRDefault="0072004C" w:rsidP="004570A0">
            <w:pPr>
              <w:widowControl/>
              <w:suppressAutoHyphens w:val="0"/>
              <w:spacing w:after="240"/>
              <w:ind w:left="360"/>
              <w:rPr>
                <w:rFonts w:cs="Times New Roman"/>
              </w:rPr>
            </w:pPr>
            <w:r>
              <w:rPr>
                <w:rFonts w:cs="Times New Roman"/>
              </w:rPr>
              <w:t xml:space="preserve">___   </w:t>
            </w:r>
            <w:r w:rsidR="00AB688C">
              <w:rPr>
                <w:rFonts w:cs="Times New Roman"/>
              </w:rPr>
              <w:t>La F</w:t>
            </w:r>
            <w:r w:rsidR="004570A0">
              <w:rPr>
                <w:rFonts w:cs="Times New Roman"/>
              </w:rPr>
              <w:t xml:space="preserve">lagelación o </w:t>
            </w:r>
            <w:r w:rsidR="00AB688C">
              <w:rPr>
                <w:rFonts w:cs="Times New Roman"/>
              </w:rPr>
              <w:t>“</w:t>
            </w:r>
            <w:r w:rsidR="004570A0">
              <w:rPr>
                <w:rFonts w:cs="Times New Roman"/>
              </w:rPr>
              <w:t>los azotes</w:t>
            </w:r>
            <w:r w:rsidR="00AB688C">
              <w:rPr>
                <w:rFonts w:cs="Times New Roman"/>
              </w:rPr>
              <w:t>”</w:t>
            </w:r>
            <w:r w:rsidR="004570A0">
              <w:rPr>
                <w:rFonts w:cs="Times New Roman"/>
              </w:rPr>
              <w:t>.</w:t>
            </w:r>
            <w:r w:rsidR="00AB688C">
              <w:rPr>
                <w:rFonts w:cs="Times New Roman"/>
              </w:rPr>
              <w:t xml:space="preserve">                    </w:t>
            </w:r>
            <w:r>
              <w:rPr>
                <w:rFonts w:cs="Times New Roman"/>
              </w:rPr>
              <w:t xml:space="preserve">___   </w:t>
            </w:r>
            <w:r w:rsidR="00AB688C">
              <w:rPr>
                <w:rFonts w:cs="Times New Roman"/>
              </w:rPr>
              <w:t>San Juan.</w:t>
            </w:r>
          </w:p>
          <w:p w:rsidR="004570A0" w:rsidRDefault="0072004C" w:rsidP="00AB688C">
            <w:pPr>
              <w:widowControl/>
              <w:suppressAutoHyphens w:val="0"/>
              <w:spacing w:after="240"/>
              <w:ind w:left="360"/>
              <w:rPr>
                <w:rFonts w:cs="Times New Roman"/>
              </w:rPr>
            </w:pPr>
            <w:r>
              <w:rPr>
                <w:rFonts w:cs="Times New Roman"/>
              </w:rPr>
              <w:t xml:space="preserve">___   </w:t>
            </w:r>
            <w:r w:rsidR="00AB688C">
              <w:rPr>
                <w:rFonts w:cs="Times New Roman"/>
              </w:rPr>
              <w:t>La D</w:t>
            </w:r>
            <w:r w:rsidR="004570A0">
              <w:rPr>
                <w:rFonts w:cs="Times New Roman"/>
              </w:rPr>
              <w:t>olorosa.</w:t>
            </w:r>
            <w:r w:rsidR="00AB688C">
              <w:rPr>
                <w:rFonts w:cs="Times New Roman"/>
              </w:rPr>
              <w:t xml:space="preserve">                                          </w:t>
            </w:r>
            <w:r>
              <w:rPr>
                <w:rFonts w:cs="Times New Roman"/>
              </w:rPr>
              <w:t xml:space="preserve">     ___   </w:t>
            </w:r>
            <w:r w:rsidR="00AB688C">
              <w:rPr>
                <w:rFonts w:cs="Times New Roman"/>
              </w:rPr>
              <w:t>La Verónica.</w:t>
            </w:r>
          </w:p>
          <w:p w:rsidR="00F96218" w:rsidRPr="00DF67C8" w:rsidRDefault="00F96218" w:rsidP="008556B5">
            <w:pPr>
              <w:spacing w:after="240"/>
              <w:jc w:val="both"/>
              <w:rPr>
                <w:rFonts w:cs="Times New Roman"/>
              </w:rPr>
            </w:pPr>
          </w:p>
        </w:tc>
      </w:tr>
      <w:tr w:rsidR="00F96218" w:rsidRPr="00A678F5" w:rsidTr="00F96218">
        <w:tc>
          <w:tcPr>
            <w:tcW w:w="8494" w:type="dxa"/>
            <w:gridSpan w:val="2"/>
          </w:tcPr>
          <w:p w:rsidR="00AB688C" w:rsidRPr="00AB688C" w:rsidRDefault="00AB688C" w:rsidP="00AB688C">
            <w:pPr>
              <w:widowControl/>
              <w:suppressAutoHyphens w:val="0"/>
              <w:spacing w:after="240"/>
              <w:ind w:left="360"/>
              <w:jc w:val="both"/>
              <w:rPr>
                <w:rFonts w:cs="Times New Roman"/>
                <w:sz w:val="12"/>
                <w:szCs w:val="12"/>
              </w:rPr>
            </w:pPr>
          </w:p>
          <w:p w:rsidR="00F96218" w:rsidRPr="0061618D" w:rsidRDefault="00905C54" w:rsidP="00F96218">
            <w:pPr>
              <w:widowControl/>
              <w:numPr>
                <w:ilvl w:val="0"/>
                <w:numId w:val="3"/>
              </w:numPr>
              <w:suppressAutoHyphens w:val="0"/>
              <w:spacing w:after="240"/>
              <w:jc w:val="both"/>
              <w:rPr>
                <w:rFonts w:cs="Times New Roman"/>
                <w:b/>
              </w:rPr>
            </w:pPr>
            <w:r w:rsidRPr="0061618D">
              <w:rPr>
                <w:b/>
                <w:noProof/>
                <w:lang w:eastAsia="es-ES"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655955</wp:posOffset>
                  </wp:positionV>
                  <wp:extent cx="5283835" cy="3524250"/>
                  <wp:effectExtent l="0" t="0" r="0" b="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4" t="12390" r="15511"/>
                          <a:stretch/>
                        </pic:blipFill>
                        <pic:spPr bwMode="auto">
                          <a:xfrm>
                            <a:off x="0" y="0"/>
                            <a:ext cx="5283835" cy="35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A62E1" w:rsidRPr="0061618D">
              <w:rPr>
                <w:rFonts w:cs="Times New Roman"/>
                <w:b/>
              </w:rPr>
              <w:t>¿Qué “paso” de la Mañana de Viernes Santo de Murcia se encuentra detrás de este puzzle?</w:t>
            </w:r>
            <w:r w:rsidR="00F96218" w:rsidRPr="0061618D">
              <w:rPr>
                <w:rFonts w:cs="Times New Roman"/>
                <w:b/>
              </w:rPr>
              <w:t xml:space="preserve"> </w:t>
            </w:r>
          </w:p>
          <w:p w:rsidR="00F96218" w:rsidRDefault="00F96218" w:rsidP="00AB688C">
            <w:pPr>
              <w:spacing w:after="240"/>
              <w:ind w:left="360"/>
              <w:rPr>
                <w:rFonts w:cs="Times New Roman"/>
              </w:rPr>
            </w:pPr>
          </w:p>
          <w:p w:rsidR="0061618D" w:rsidRPr="0061618D" w:rsidRDefault="0061618D" w:rsidP="00AB688C">
            <w:pPr>
              <w:spacing w:after="240"/>
              <w:ind w:left="360"/>
              <w:rPr>
                <w:rFonts w:cs="Times New Roman"/>
                <w:sz w:val="12"/>
                <w:szCs w:val="12"/>
              </w:rPr>
            </w:pPr>
          </w:p>
          <w:p w:rsidR="0072004C" w:rsidRPr="0072004C" w:rsidRDefault="00AB688C" w:rsidP="0072004C">
            <w:pPr>
              <w:pStyle w:val="Prrafodelista"/>
              <w:numPr>
                <w:ilvl w:val="0"/>
                <w:numId w:val="3"/>
              </w:numPr>
              <w:spacing w:after="240"/>
              <w:rPr>
                <w:rFonts w:cs="Times New Roman"/>
                <w:b/>
              </w:rPr>
            </w:pPr>
            <w:r w:rsidRPr="0061618D">
              <w:rPr>
                <w:rFonts w:cs="Times New Roman"/>
                <w:b/>
              </w:rPr>
              <w:t xml:space="preserve">Explica brevemente </w:t>
            </w:r>
            <w:r w:rsidR="0067700F">
              <w:rPr>
                <w:rFonts w:cs="Times New Roman"/>
                <w:b/>
              </w:rPr>
              <w:t xml:space="preserve">que representa cada uno de los pasos de </w:t>
            </w:r>
            <w:r w:rsidR="006F4299" w:rsidRPr="0061618D">
              <w:rPr>
                <w:rFonts w:cs="Times New Roman"/>
                <w:b/>
              </w:rPr>
              <w:t xml:space="preserve">la Procesión </w:t>
            </w:r>
            <w:r w:rsidR="0061618D">
              <w:rPr>
                <w:rFonts w:cs="Times New Roman"/>
                <w:b/>
              </w:rPr>
              <w:t>de Viernes Santo</w:t>
            </w:r>
            <w:r w:rsidR="0067700F">
              <w:rPr>
                <w:rFonts w:cs="Times New Roman"/>
                <w:b/>
              </w:rPr>
              <w:t xml:space="preserve"> realizados por Francisco Salzillo</w:t>
            </w:r>
            <w:r w:rsidR="0068792C">
              <w:rPr>
                <w:rFonts w:cs="Times New Roman"/>
                <w:b/>
              </w:rPr>
              <w:t>.</w:t>
            </w:r>
            <w:bookmarkStart w:id="0" w:name="_GoBack"/>
            <w:bookmarkEnd w:id="0"/>
          </w:p>
          <w:p w:rsidR="00AB688C" w:rsidRPr="0067700F" w:rsidRDefault="00AB688C" w:rsidP="0067700F">
            <w:pPr>
              <w:spacing w:after="240"/>
              <w:rPr>
                <w:rFonts w:cs="Times New Roman"/>
              </w:rPr>
            </w:pPr>
          </w:p>
        </w:tc>
      </w:tr>
    </w:tbl>
    <w:p w:rsidR="006C6123" w:rsidRDefault="006C6123"/>
    <w:sectPr w:rsidR="006C6123" w:rsidSect="007358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E1DB3"/>
    <w:multiLevelType w:val="hybridMultilevel"/>
    <w:tmpl w:val="351A805A"/>
    <w:lvl w:ilvl="0" w:tplc="5B5648FA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91238"/>
    <w:multiLevelType w:val="hybridMultilevel"/>
    <w:tmpl w:val="A5D8D08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FD306E"/>
    <w:multiLevelType w:val="hybridMultilevel"/>
    <w:tmpl w:val="CBBC7C1A"/>
    <w:lvl w:ilvl="0" w:tplc="54582878">
      <w:start w:val="7"/>
      <w:numFmt w:val="bullet"/>
      <w:lvlText w:val="-"/>
      <w:lvlJc w:val="left"/>
      <w:pPr>
        <w:ind w:left="360" w:hanging="360"/>
      </w:pPr>
      <w:rPr>
        <w:rFonts w:ascii="Times New Roman" w:eastAsia="SimSu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E71220"/>
    <w:multiLevelType w:val="hybridMultilevel"/>
    <w:tmpl w:val="AEB4E3D4"/>
    <w:lvl w:ilvl="0" w:tplc="B6C053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80D0A8C"/>
    <w:multiLevelType w:val="hybridMultilevel"/>
    <w:tmpl w:val="6D9C63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A5A82"/>
    <w:rsid w:val="00096CEE"/>
    <w:rsid w:val="000E2FE1"/>
    <w:rsid w:val="000E71F8"/>
    <w:rsid w:val="000F153E"/>
    <w:rsid w:val="00100338"/>
    <w:rsid w:val="00121103"/>
    <w:rsid w:val="00173D33"/>
    <w:rsid w:val="0018394F"/>
    <w:rsid w:val="001B038D"/>
    <w:rsid w:val="001D4409"/>
    <w:rsid w:val="002160C8"/>
    <w:rsid w:val="002A7830"/>
    <w:rsid w:val="002B6A70"/>
    <w:rsid w:val="002E1CF3"/>
    <w:rsid w:val="003054FD"/>
    <w:rsid w:val="00323DF3"/>
    <w:rsid w:val="00340093"/>
    <w:rsid w:val="00361101"/>
    <w:rsid w:val="00390146"/>
    <w:rsid w:val="003B56B6"/>
    <w:rsid w:val="00412E12"/>
    <w:rsid w:val="00427637"/>
    <w:rsid w:val="004570A0"/>
    <w:rsid w:val="004B2A61"/>
    <w:rsid w:val="004C025B"/>
    <w:rsid w:val="004C2C6A"/>
    <w:rsid w:val="004D6233"/>
    <w:rsid w:val="004E771D"/>
    <w:rsid w:val="005405F8"/>
    <w:rsid w:val="00554D41"/>
    <w:rsid w:val="00605479"/>
    <w:rsid w:val="0061618D"/>
    <w:rsid w:val="006500ED"/>
    <w:rsid w:val="0067700F"/>
    <w:rsid w:val="0068792C"/>
    <w:rsid w:val="00687A6F"/>
    <w:rsid w:val="00690355"/>
    <w:rsid w:val="006C2A08"/>
    <w:rsid w:val="006C6123"/>
    <w:rsid w:val="006F4299"/>
    <w:rsid w:val="006F575E"/>
    <w:rsid w:val="00711918"/>
    <w:rsid w:val="0072004C"/>
    <w:rsid w:val="00735899"/>
    <w:rsid w:val="007430AB"/>
    <w:rsid w:val="00766273"/>
    <w:rsid w:val="00772A18"/>
    <w:rsid w:val="00783A13"/>
    <w:rsid w:val="00796B7B"/>
    <w:rsid w:val="007A5A82"/>
    <w:rsid w:val="008658F1"/>
    <w:rsid w:val="00875E41"/>
    <w:rsid w:val="00893146"/>
    <w:rsid w:val="008A38D3"/>
    <w:rsid w:val="008B6FE1"/>
    <w:rsid w:val="008E19CC"/>
    <w:rsid w:val="00905C54"/>
    <w:rsid w:val="00922225"/>
    <w:rsid w:val="00956D5E"/>
    <w:rsid w:val="0098712F"/>
    <w:rsid w:val="009A62E1"/>
    <w:rsid w:val="009A6B10"/>
    <w:rsid w:val="009D3302"/>
    <w:rsid w:val="009E6D22"/>
    <w:rsid w:val="00A660CA"/>
    <w:rsid w:val="00A74FF8"/>
    <w:rsid w:val="00A974C1"/>
    <w:rsid w:val="00AB688C"/>
    <w:rsid w:val="00AB6C94"/>
    <w:rsid w:val="00AF40EA"/>
    <w:rsid w:val="00AF4115"/>
    <w:rsid w:val="00B07095"/>
    <w:rsid w:val="00B1651E"/>
    <w:rsid w:val="00B22F08"/>
    <w:rsid w:val="00B50A2E"/>
    <w:rsid w:val="00B5164A"/>
    <w:rsid w:val="00B61AD7"/>
    <w:rsid w:val="00B61E9E"/>
    <w:rsid w:val="00B801C3"/>
    <w:rsid w:val="00BA0B72"/>
    <w:rsid w:val="00BA5EFF"/>
    <w:rsid w:val="00BC74C5"/>
    <w:rsid w:val="00C306A1"/>
    <w:rsid w:val="00CC23CF"/>
    <w:rsid w:val="00CD3A23"/>
    <w:rsid w:val="00D05E00"/>
    <w:rsid w:val="00D0702D"/>
    <w:rsid w:val="00D34463"/>
    <w:rsid w:val="00D65A39"/>
    <w:rsid w:val="00DA24E5"/>
    <w:rsid w:val="00DC7296"/>
    <w:rsid w:val="00E10D41"/>
    <w:rsid w:val="00E22466"/>
    <w:rsid w:val="00E42E32"/>
    <w:rsid w:val="00ED2EAA"/>
    <w:rsid w:val="00F0328C"/>
    <w:rsid w:val="00F237D9"/>
    <w:rsid w:val="00F3254C"/>
    <w:rsid w:val="00F3293B"/>
    <w:rsid w:val="00F748B6"/>
    <w:rsid w:val="00F77E37"/>
    <w:rsid w:val="00F8263F"/>
    <w:rsid w:val="00F84AF5"/>
    <w:rsid w:val="00F94CED"/>
    <w:rsid w:val="00F9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B9B749-45E5-47BF-9DAF-F7E557409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218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96218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82742-5E34-42D0-AED9-2E1FCEC90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5</Pages>
  <Words>977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</dc:creator>
  <cp:keywords/>
  <dc:description/>
  <cp:lastModifiedBy>MIGUEL ANGEL</cp:lastModifiedBy>
  <cp:revision>15</cp:revision>
  <dcterms:created xsi:type="dcterms:W3CDTF">2016-02-26T12:58:00Z</dcterms:created>
  <dcterms:modified xsi:type="dcterms:W3CDTF">2016-03-18T12:00:00Z</dcterms:modified>
</cp:coreProperties>
</file>